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995B3" w14:textId="77777777" w:rsidR="003D6FA7" w:rsidRPr="00B14D21" w:rsidRDefault="003D6FA7" w:rsidP="003D6F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rFonts w:ascii="Arial Black" w:hAnsi="Arial Black"/>
        </w:rPr>
      </w:pPr>
      <w:r w:rsidRPr="00B14D21">
        <w:rPr>
          <w:rFonts w:ascii="Arial Black" w:hAnsi="Arial Black"/>
        </w:rPr>
        <w:t>UNIT:</w:t>
      </w:r>
      <w:r>
        <w:rPr>
          <w:rFonts w:ascii="Arial Black" w:hAnsi="Arial Black"/>
        </w:rPr>
        <w:t xml:space="preserve">  Happy New Year – You as a Problem-Solver</w:t>
      </w:r>
      <w:r>
        <w:rPr>
          <w:rFonts w:ascii="Arial Black" w:hAnsi="Arial Black"/>
        </w:rPr>
        <w:tab/>
        <w:t>Grade 4</w:t>
      </w:r>
    </w:p>
    <w:p w14:paraId="29C0C3AE" w14:textId="77777777" w:rsidR="003D6FA7" w:rsidRPr="00475992" w:rsidRDefault="003D6FA7" w:rsidP="003D6FA7">
      <w:pPr>
        <w:tabs>
          <w:tab w:val="left" w:pos="8400"/>
        </w:tabs>
      </w:pPr>
      <w:r w:rsidRPr="00B14D21">
        <w:rPr>
          <w:rFonts w:ascii="Arial Black" w:hAnsi="Arial Black"/>
        </w:rPr>
        <w:t>ACTIVITY:</w:t>
      </w:r>
      <w:r>
        <w:rPr>
          <w:rFonts w:ascii="Arial Black" w:hAnsi="Arial Black"/>
        </w:rPr>
        <w:t xml:space="preserve"> </w:t>
      </w:r>
      <w:r w:rsidRPr="00475992">
        <w:t xml:space="preserve">Lilly’s Purple Plastic Purse                                        </w:t>
      </w:r>
      <w:r>
        <w:t xml:space="preserve">             </w:t>
      </w:r>
      <w:r>
        <w:rPr>
          <w:rFonts w:ascii="Arial Black" w:hAnsi="Arial Black"/>
        </w:rPr>
        <w:t>Lesson 3</w:t>
      </w:r>
    </w:p>
    <w:p w14:paraId="631FA0E8" w14:textId="77777777" w:rsidR="003D6FA7" w:rsidRDefault="003D6FA7" w:rsidP="003D6FA7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D98D6" wp14:editId="4FCD295A">
                <wp:simplePos x="0" y="0"/>
                <wp:positionH relativeFrom="column">
                  <wp:posOffset>-685800</wp:posOffset>
                </wp:positionH>
                <wp:positionV relativeFrom="paragraph">
                  <wp:posOffset>141605</wp:posOffset>
                </wp:positionV>
                <wp:extent cx="7315200" cy="40005"/>
                <wp:effectExtent l="9525" t="9525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40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8C10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1.15pt" to="52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"/>
            </w:pict>
          </mc:Fallback>
        </mc:AlternateContent>
      </w:r>
    </w:p>
    <w:p w14:paraId="4F6CD50C" w14:textId="77777777" w:rsidR="003D6FA7" w:rsidRPr="008D1F86" w:rsidRDefault="003D6FA7" w:rsidP="003D6FA7">
      <w:pPr>
        <w:rPr>
          <w:rFonts w:ascii="Arial Black" w:hAnsi="Arial Black"/>
        </w:rPr>
      </w:pPr>
    </w:p>
    <w:p w14:paraId="1D36155D" w14:textId="77777777" w:rsidR="003D6FA7" w:rsidRPr="00274E4A" w:rsidRDefault="003D6FA7" w:rsidP="003D6FA7">
      <w:pPr>
        <w:rPr>
          <w:b/>
        </w:rPr>
      </w:pPr>
      <w:r w:rsidRPr="00274E4A">
        <w:rPr>
          <w:b/>
        </w:rPr>
        <w:t>Personal/Social Standards:</w:t>
      </w:r>
    </w:p>
    <w:p w14:paraId="3EDE48C2" w14:textId="77777777" w:rsidR="003D6FA7" w:rsidRPr="00274E4A" w:rsidRDefault="003D6FA7" w:rsidP="003D6FA7">
      <w:pPr>
        <w:rPr>
          <w:b/>
        </w:rPr>
      </w:pPr>
      <w:r w:rsidRPr="00274E4A">
        <w:rPr>
          <w:b/>
        </w:rPr>
        <w:t>A: Student will acquire the knowledge, attitudes and interpersonal skills to help them understand and respect self and others.</w:t>
      </w:r>
    </w:p>
    <w:p w14:paraId="709A0840" w14:textId="77777777" w:rsidR="003D6FA7" w:rsidRPr="00274E4A" w:rsidRDefault="003D6FA7" w:rsidP="003D6FA7">
      <w:pPr>
        <w:rPr>
          <w:b/>
        </w:rPr>
      </w:pPr>
      <w:r w:rsidRPr="00274E4A">
        <w:rPr>
          <w:b/>
        </w:rPr>
        <w:t>Competencies:</w:t>
      </w:r>
    </w:p>
    <w:p w14:paraId="603B6DEB" w14:textId="77777777" w:rsidR="003D6FA7" w:rsidRPr="00274E4A" w:rsidRDefault="003D6FA7" w:rsidP="003D6FA7">
      <w:pPr>
        <w:rPr>
          <w:b/>
        </w:rPr>
      </w:pPr>
      <w:r w:rsidRPr="00274E4A">
        <w:rPr>
          <w:b/>
        </w:rPr>
        <w:t>PS</w:t>
      </w:r>
      <w:proofErr w:type="gramStart"/>
      <w:r w:rsidRPr="00274E4A">
        <w:rPr>
          <w:b/>
        </w:rPr>
        <w:t>:A1</w:t>
      </w:r>
      <w:proofErr w:type="gramEnd"/>
      <w:r w:rsidRPr="00274E4A">
        <w:rPr>
          <w:b/>
        </w:rPr>
        <w:t xml:space="preserve"> Acquire </w:t>
      </w:r>
      <w:proofErr w:type="spellStart"/>
      <w:r w:rsidRPr="00274E4A">
        <w:rPr>
          <w:b/>
        </w:rPr>
        <w:t>self knowledge</w:t>
      </w:r>
      <w:proofErr w:type="spellEnd"/>
    </w:p>
    <w:p w14:paraId="62F4B526" w14:textId="77777777" w:rsidR="003D6FA7" w:rsidRPr="00274E4A" w:rsidRDefault="003D6FA7" w:rsidP="003D6FA7">
      <w:pPr>
        <w:rPr>
          <w:b/>
        </w:rPr>
      </w:pPr>
      <w:r w:rsidRPr="00274E4A">
        <w:rPr>
          <w:b/>
        </w:rPr>
        <w:t>PS</w:t>
      </w:r>
      <w:proofErr w:type="gramStart"/>
      <w:r w:rsidRPr="00274E4A">
        <w:rPr>
          <w:b/>
        </w:rPr>
        <w:t>:B1</w:t>
      </w:r>
      <w:proofErr w:type="gramEnd"/>
      <w:r w:rsidRPr="00274E4A">
        <w:rPr>
          <w:b/>
        </w:rPr>
        <w:t xml:space="preserve"> Self-knowledge application</w:t>
      </w:r>
    </w:p>
    <w:p w14:paraId="60D65868" w14:textId="77777777" w:rsidR="003D6FA7" w:rsidRDefault="003D6FA7" w:rsidP="003D6FA7">
      <w:pPr>
        <w:rPr>
          <w:b/>
        </w:rPr>
      </w:pPr>
      <w:r w:rsidRPr="00274E4A">
        <w:rPr>
          <w:b/>
        </w:rPr>
        <w:t>Indicators:</w:t>
      </w:r>
    </w:p>
    <w:p w14:paraId="1A0A7350" w14:textId="77777777" w:rsidR="003D6FA7" w:rsidRPr="00274E4A" w:rsidRDefault="003D6FA7" w:rsidP="003D6FA7">
      <w:pPr>
        <w:rPr>
          <w:b/>
        </w:rPr>
      </w:pPr>
      <w:r>
        <w:rPr>
          <w:b/>
        </w:rPr>
        <w:t>PS</w:t>
      </w:r>
      <w:proofErr w:type="gramStart"/>
      <w:r>
        <w:rPr>
          <w:b/>
        </w:rPr>
        <w:t>:A1.5</w:t>
      </w:r>
      <w:proofErr w:type="gramEnd"/>
      <w:r>
        <w:rPr>
          <w:b/>
        </w:rPr>
        <w:t xml:space="preserve"> Identify and express feelings..</w:t>
      </w:r>
    </w:p>
    <w:p w14:paraId="1DF67C43" w14:textId="77777777" w:rsidR="003D6FA7" w:rsidRPr="00274E4A" w:rsidRDefault="003D6FA7" w:rsidP="003D6FA7">
      <w:pPr>
        <w:rPr>
          <w:b/>
        </w:rPr>
      </w:pPr>
      <w:r w:rsidRPr="00274E4A">
        <w:rPr>
          <w:b/>
        </w:rPr>
        <w:t>PS</w:t>
      </w:r>
      <w:proofErr w:type="gramStart"/>
      <w:r w:rsidRPr="00274E4A">
        <w:rPr>
          <w:b/>
        </w:rPr>
        <w:t>:</w:t>
      </w:r>
      <w:r>
        <w:rPr>
          <w:b/>
        </w:rPr>
        <w:t>A1.6</w:t>
      </w:r>
      <w:proofErr w:type="gramEnd"/>
      <w:r>
        <w:rPr>
          <w:b/>
        </w:rPr>
        <w:t>: Distinguish between appropriate and inappropriate behaviors.</w:t>
      </w:r>
    </w:p>
    <w:p w14:paraId="1409D2A9" w14:textId="77777777" w:rsidR="003D6FA7" w:rsidRDefault="003D6FA7" w:rsidP="003D6FA7">
      <w:pPr>
        <w:rPr>
          <w:rFonts w:ascii="Arial" w:hAnsi="Arial" w:cs="Arial"/>
          <w:b/>
        </w:rPr>
      </w:pPr>
    </w:p>
    <w:p w14:paraId="57E35956" w14:textId="77777777" w:rsidR="003D6FA7" w:rsidRDefault="003D6FA7" w:rsidP="003D6FA7">
      <w:pPr>
        <w:rPr>
          <w:rFonts w:ascii="Arial Black" w:hAnsi="Arial Black"/>
        </w:rPr>
      </w:pPr>
      <w:r>
        <w:rPr>
          <w:rFonts w:ascii="Arial Black" w:hAnsi="Arial Blac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832D9" wp14:editId="11835772">
                <wp:simplePos x="0" y="0"/>
                <wp:positionH relativeFrom="column">
                  <wp:posOffset>-685800</wp:posOffset>
                </wp:positionH>
                <wp:positionV relativeFrom="paragraph">
                  <wp:posOffset>77470</wp:posOffset>
                </wp:positionV>
                <wp:extent cx="7315200" cy="40005"/>
                <wp:effectExtent l="9525" t="1333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40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F33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.1pt" to="52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"/>
            </w:pict>
          </mc:Fallback>
        </mc:AlternateContent>
      </w:r>
    </w:p>
    <w:p w14:paraId="47E71E12" w14:textId="77777777" w:rsidR="003D6FA7" w:rsidRPr="00206BA8" w:rsidRDefault="003D6FA7" w:rsidP="003D6FA7">
      <w:pPr>
        <w:rPr>
          <w:rFonts w:ascii="Arial Black" w:hAnsi="Arial Black"/>
        </w:rPr>
      </w:pPr>
      <w:r w:rsidRPr="00206BA8">
        <w:rPr>
          <w:rFonts w:ascii="Arial Black" w:hAnsi="Arial Black"/>
        </w:rPr>
        <w:t>Materials</w:t>
      </w:r>
      <w:r>
        <w:rPr>
          <w:rFonts w:ascii="Arial Black" w:hAnsi="Arial Black"/>
        </w:rPr>
        <w:t>:</w:t>
      </w:r>
    </w:p>
    <w:p w14:paraId="08796C9D" w14:textId="77777777" w:rsidR="003D6FA7" w:rsidRDefault="003D6FA7" w:rsidP="003D6FA7">
      <w:pPr>
        <w:tabs>
          <w:tab w:val="left" w:pos="8400"/>
        </w:tabs>
      </w:pPr>
      <w:r>
        <w:rPr>
          <w:u w:val="single"/>
        </w:rPr>
        <w:t xml:space="preserve">Lilly’s Purple Plastic Purse, </w:t>
      </w:r>
      <w:r w:rsidRPr="00484281">
        <w:t xml:space="preserve">by Kevin </w:t>
      </w:r>
      <w:proofErr w:type="spellStart"/>
      <w:r w:rsidRPr="00484281">
        <w:t>Haenkes</w:t>
      </w:r>
      <w:proofErr w:type="spellEnd"/>
    </w:p>
    <w:p w14:paraId="35486EDF" w14:textId="77777777" w:rsidR="003D6FA7" w:rsidRDefault="003D6FA7" w:rsidP="003D6FA7">
      <w:pPr>
        <w:rPr>
          <w:rFonts w:ascii="Arial" w:hAnsi="Arial" w:cs="Arial"/>
        </w:rPr>
      </w:pPr>
    </w:p>
    <w:p w14:paraId="36D21E74" w14:textId="77777777" w:rsidR="003D6FA7" w:rsidRPr="007E3D4D" w:rsidRDefault="003D6FA7" w:rsidP="003D6FA7">
      <w:pPr>
        <w:rPr>
          <w:rFonts w:ascii="Arial" w:hAnsi="Arial" w:cs="Arial"/>
        </w:rPr>
      </w:pPr>
    </w:p>
    <w:p w14:paraId="35E71FE2" w14:textId="77777777" w:rsidR="003D6FA7" w:rsidRDefault="003D6FA7" w:rsidP="003D6FA7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Vocabulary:</w:t>
      </w:r>
    </w:p>
    <w:p w14:paraId="7EBEEF79" w14:textId="77777777" w:rsidR="003D6FA7" w:rsidRDefault="003D6FA7" w:rsidP="003D6FA7">
      <w:r>
        <w:t>Rules</w:t>
      </w:r>
    </w:p>
    <w:p w14:paraId="7DF5F502" w14:textId="77777777" w:rsidR="003D6FA7" w:rsidRDefault="003D6FA7" w:rsidP="003D6FA7">
      <w:r>
        <w:t>Consequences</w:t>
      </w:r>
    </w:p>
    <w:p w14:paraId="5FC537E6" w14:textId="77777777" w:rsidR="003D6FA7" w:rsidRDefault="003D6FA7" w:rsidP="003D6FA7">
      <w:r>
        <w:t>Responsibility</w:t>
      </w:r>
    </w:p>
    <w:p w14:paraId="2BFE5B3B" w14:textId="77777777" w:rsidR="003D6FA7" w:rsidRDefault="003D6FA7" w:rsidP="003D6FA7">
      <w:r>
        <w:t>Respect</w:t>
      </w:r>
    </w:p>
    <w:p w14:paraId="57FEB6C1" w14:textId="77777777" w:rsidR="003D6FA7" w:rsidRDefault="003D6FA7" w:rsidP="003D6FA7">
      <w:r>
        <w:t>Choices</w:t>
      </w:r>
    </w:p>
    <w:p w14:paraId="61B5FF86" w14:textId="77777777" w:rsidR="003D6FA7" w:rsidRDefault="003D6FA7" w:rsidP="003D6FA7">
      <w:r>
        <w:t>Safe</w:t>
      </w:r>
    </w:p>
    <w:p w14:paraId="1E18A9B9" w14:textId="77777777" w:rsidR="003D6FA7" w:rsidRPr="008D1F86" w:rsidRDefault="003D6FA7" w:rsidP="003D6FA7">
      <w:pPr>
        <w:ind w:firstLine="720"/>
        <w:rPr>
          <w:rFonts w:ascii="Arial" w:hAnsi="Arial" w:cs="Arial"/>
        </w:rPr>
      </w:pPr>
    </w:p>
    <w:p w14:paraId="3333E338" w14:textId="77777777" w:rsidR="003D6FA7" w:rsidRPr="0069770D" w:rsidRDefault="003D6FA7" w:rsidP="003D6FA7">
      <w:pPr>
        <w:ind w:firstLine="720"/>
        <w:rPr>
          <w:rFonts w:ascii="Arial" w:hAnsi="Arial" w:cs="Arial"/>
        </w:rPr>
      </w:pPr>
    </w:p>
    <w:p w14:paraId="68A099FB" w14:textId="77777777" w:rsidR="003D6FA7" w:rsidRDefault="003D6FA7" w:rsidP="003D6FA7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Gathering:</w:t>
      </w:r>
    </w:p>
    <w:p w14:paraId="74402CB0" w14:textId="77777777" w:rsidR="003D6FA7" w:rsidRDefault="003D6FA7" w:rsidP="003D6FA7">
      <w:r>
        <w:t xml:space="preserve">p. 167 from </w:t>
      </w:r>
      <w:r w:rsidRPr="00484281">
        <w:rPr>
          <w:u w:val="single"/>
        </w:rPr>
        <w:t xml:space="preserve">Safe &amp; Caring Schools, gr 3-5 </w:t>
      </w:r>
      <w:r>
        <w:t>Skills for school. Skills for life. Targeting Good Choices- as pairs/ small group or whole class.</w:t>
      </w:r>
    </w:p>
    <w:p w14:paraId="5CFF5B77" w14:textId="77777777" w:rsidR="003D6FA7" w:rsidRDefault="003D6FA7" w:rsidP="003D6FA7">
      <w:pPr>
        <w:rPr>
          <w:rFonts w:ascii="Arial Black" w:hAnsi="Arial Black" w:cs="Arial"/>
        </w:rPr>
      </w:pPr>
    </w:p>
    <w:p w14:paraId="4B64C410" w14:textId="77777777" w:rsidR="003D6FA7" w:rsidRDefault="003D6FA7" w:rsidP="003D6FA7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Review Agenda/Before the Lesson:</w:t>
      </w:r>
    </w:p>
    <w:p w14:paraId="73C27FDD" w14:textId="77777777" w:rsidR="003D6FA7" w:rsidRDefault="003D6FA7" w:rsidP="003D6FA7">
      <w:r>
        <w:rPr>
          <w:rFonts w:ascii="Arial Black" w:hAnsi="Arial Black" w:cs="Arial"/>
        </w:rPr>
        <w:tab/>
      </w:r>
      <w:r>
        <w:t xml:space="preserve">Discuss with class how we show we are responsible at school. What might interfere with us </w:t>
      </w:r>
      <w:proofErr w:type="spellStart"/>
      <w:r>
        <w:t>beign</w:t>
      </w:r>
      <w:proofErr w:type="spellEnd"/>
      <w:r>
        <w:t xml:space="preserve"> responsible?</w:t>
      </w:r>
    </w:p>
    <w:p w14:paraId="07B02A43" w14:textId="77777777" w:rsidR="003D6FA7" w:rsidRDefault="003D6FA7" w:rsidP="003D6FA7">
      <w:r>
        <w:t>What are some problem solving skills you have learned? [</w:t>
      </w:r>
      <w:proofErr w:type="gramStart"/>
      <w:r>
        <w:t>ask</w:t>
      </w:r>
      <w:proofErr w:type="gramEnd"/>
      <w:r>
        <w:t xml:space="preserve"> for help, I-</w:t>
      </w:r>
      <w:proofErr w:type="spellStart"/>
      <w:r>
        <w:t>m,essage</w:t>
      </w:r>
      <w:proofErr w:type="spellEnd"/>
      <w:r>
        <w:t>, self-talk, calming techniques]</w:t>
      </w:r>
    </w:p>
    <w:p w14:paraId="0C521240" w14:textId="77777777" w:rsidR="003D6FA7" w:rsidRPr="001553DD" w:rsidRDefault="003D6FA7" w:rsidP="003D6FA7">
      <w:pPr>
        <w:rPr>
          <w:rFonts w:ascii="Arial" w:hAnsi="Arial" w:cs="Arial"/>
        </w:rPr>
      </w:pPr>
    </w:p>
    <w:p w14:paraId="4392E6C9" w14:textId="77777777" w:rsidR="003D6FA7" w:rsidRPr="00BE280E" w:rsidRDefault="003D6FA7" w:rsidP="003D6FA7">
      <w:pPr>
        <w:rPr>
          <w:rFonts w:ascii="Arial" w:hAnsi="Arial" w:cs="Arial"/>
        </w:rPr>
      </w:pPr>
    </w:p>
    <w:p w14:paraId="75AC7612" w14:textId="77777777" w:rsidR="003D6FA7" w:rsidRDefault="003D6FA7" w:rsidP="003D6FA7">
      <w:pPr>
        <w:rPr>
          <w:rFonts w:ascii="Arial" w:hAnsi="Arial" w:cs="Arial"/>
        </w:rPr>
      </w:pPr>
    </w:p>
    <w:p w14:paraId="743A948F" w14:textId="77777777" w:rsidR="003D6FA7" w:rsidRDefault="003D6FA7" w:rsidP="003D6FA7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During the Lesson:</w:t>
      </w:r>
    </w:p>
    <w:p w14:paraId="06623441" w14:textId="77777777" w:rsidR="003D6FA7" w:rsidRDefault="003D6FA7" w:rsidP="003D6FA7">
      <w:r>
        <w:rPr>
          <w:rFonts w:ascii="Arial" w:hAnsi="Arial" w:cs="Arial"/>
        </w:rPr>
        <w:tab/>
      </w:r>
      <w:r>
        <w:t>Read the book, choose some of the Read Aloud Strategies for the rest of the story.</w:t>
      </w:r>
    </w:p>
    <w:p w14:paraId="007B504C" w14:textId="77777777" w:rsidR="003D6FA7" w:rsidRPr="00BE280E" w:rsidRDefault="003D6FA7" w:rsidP="003D6FA7">
      <w:pPr>
        <w:rPr>
          <w:rFonts w:ascii="Arial" w:hAnsi="Arial" w:cs="Arial"/>
        </w:rPr>
      </w:pPr>
    </w:p>
    <w:p w14:paraId="15C42D4F" w14:textId="77777777" w:rsidR="003D6FA7" w:rsidRPr="00BD0649" w:rsidRDefault="003D6FA7" w:rsidP="003D6FA7">
      <w:pPr>
        <w:rPr>
          <w:rFonts w:ascii="Arial" w:hAnsi="Arial" w:cs="Arial"/>
        </w:rPr>
      </w:pPr>
    </w:p>
    <w:p w14:paraId="220ADDEF" w14:textId="77777777" w:rsidR="003D6FA7" w:rsidRPr="00B14D21" w:rsidRDefault="003D6FA7" w:rsidP="003D6FA7">
      <w:pPr>
        <w:rPr>
          <w:rFonts w:ascii="Arial Black" w:hAnsi="Arial Black" w:cs="Arial"/>
        </w:rPr>
      </w:pPr>
    </w:p>
    <w:p w14:paraId="15F0DB94" w14:textId="77777777" w:rsidR="003D6FA7" w:rsidRDefault="003D6FA7" w:rsidP="003D6FA7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After the Lesson:</w:t>
      </w:r>
    </w:p>
    <w:p w14:paraId="54246C02" w14:textId="77777777" w:rsidR="003D6FA7" w:rsidRDefault="003D6FA7" w:rsidP="003D6FA7">
      <w:r>
        <w:rPr>
          <w:rFonts w:ascii="Arial" w:hAnsi="Arial" w:cs="Arial"/>
        </w:rPr>
        <w:tab/>
      </w:r>
      <w:r>
        <w:t xml:space="preserve">Why was Lilly’s purse taken away? How did that make Lilly feel? </w:t>
      </w:r>
    </w:p>
    <w:p w14:paraId="14506381" w14:textId="77777777" w:rsidR="003D6FA7" w:rsidRDefault="003D6FA7" w:rsidP="003D6FA7">
      <w:r>
        <w:t>What were some of Lilly’s choices after her purse was taken away? [</w:t>
      </w:r>
      <w:proofErr w:type="gramStart"/>
      <w:r>
        <w:t>think</w:t>
      </w:r>
      <w:proofErr w:type="gramEnd"/>
      <w:r>
        <w:t xml:space="preserve"> about anger, wrote note, gave to teacher, cries, self-time out, writes apology, talked with parent,]</w:t>
      </w:r>
    </w:p>
    <w:p w14:paraId="6B0614B1" w14:textId="77777777" w:rsidR="003D6FA7" w:rsidRDefault="003D6FA7" w:rsidP="003D6FA7">
      <w:r>
        <w:t>How did her behavior change the next day?</w:t>
      </w:r>
    </w:p>
    <w:p w14:paraId="6354B96B" w14:textId="77777777" w:rsidR="003D6FA7" w:rsidRPr="007E3D4D" w:rsidRDefault="003D6FA7" w:rsidP="003D6FA7">
      <w:pPr>
        <w:rPr>
          <w:rFonts w:ascii="Arial" w:hAnsi="Arial" w:cs="Arial"/>
        </w:rPr>
      </w:pPr>
    </w:p>
    <w:p w14:paraId="445A2619" w14:textId="77777777" w:rsidR="003D6FA7" w:rsidRDefault="003D6FA7" w:rsidP="003D6FA7">
      <w:pPr>
        <w:ind w:left="720"/>
        <w:rPr>
          <w:rFonts w:ascii="Arial" w:hAnsi="Arial" w:cs="Arial"/>
        </w:rPr>
      </w:pPr>
    </w:p>
    <w:p w14:paraId="517459F5" w14:textId="77777777" w:rsidR="003D6FA7" w:rsidRPr="00B14D21" w:rsidRDefault="003D6FA7" w:rsidP="003D6FA7">
      <w:pPr>
        <w:rPr>
          <w:rFonts w:ascii="Arial Black" w:hAnsi="Arial Black" w:cs="Arial"/>
        </w:rPr>
      </w:pPr>
    </w:p>
    <w:p w14:paraId="77ABF3C7" w14:textId="77777777" w:rsidR="003D6FA7" w:rsidRDefault="003D6FA7" w:rsidP="003D6FA7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Checking Out What You Learned/Assessment:</w:t>
      </w:r>
    </w:p>
    <w:p w14:paraId="1AB40917" w14:textId="77777777" w:rsidR="003D6FA7" w:rsidRDefault="003D6FA7" w:rsidP="003D6FA7">
      <w:r>
        <w:rPr>
          <w:rFonts w:ascii="Arial" w:hAnsi="Arial" w:cs="Arial"/>
        </w:rPr>
        <w:tab/>
      </w:r>
      <w:proofErr w:type="gramStart"/>
      <w:r>
        <w:t>p.166-</w:t>
      </w:r>
      <w:proofErr w:type="gramEnd"/>
      <w:r w:rsidRPr="003D135E">
        <w:t xml:space="preserve"> </w:t>
      </w:r>
      <w:r>
        <w:t xml:space="preserve">from </w:t>
      </w:r>
      <w:r w:rsidRPr="00484281">
        <w:rPr>
          <w:u w:val="single"/>
        </w:rPr>
        <w:t xml:space="preserve">Safe &amp; Caring Schools, gr 3-5 </w:t>
      </w:r>
      <w:r>
        <w:t xml:space="preserve">Skills for school. Skills for life. Making positive Choices, </w:t>
      </w:r>
    </w:p>
    <w:p w14:paraId="07CD6B22" w14:textId="77777777" w:rsidR="003D6FA7" w:rsidRDefault="003D6FA7" w:rsidP="003D6FA7">
      <w:r>
        <w:t xml:space="preserve">TTYP- Counselor chooses a situation from p.166- </w:t>
      </w:r>
      <w:proofErr w:type="gramStart"/>
      <w:r>
        <w:t>or ,</w:t>
      </w:r>
      <w:proofErr w:type="gramEnd"/>
      <w:r>
        <w:t xml:space="preserve"> an issue pertinent to the class,  partners discuss and share with class, as time allows.</w:t>
      </w:r>
    </w:p>
    <w:p w14:paraId="6E93BE88" w14:textId="77777777" w:rsidR="003D6FA7" w:rsidRPr="000C6FEE" w:rsidRDefault="003D6FA7" w:rsidP="003D6F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0156AD" w14:textId="77777777" w:rsidR="003D6FA7" w:rsidRPr="00B14D21" w:rsidRDefault="003D6FA7" w:rsidP="003D6FA7">
      <w:pPr>
        <w:rPr>
          <w:rFonts w:ascii="Arial Black" w:hAnsi="Arial Black" w:cs="Arial"/>
        </w:rPr>
      </w:pPr>
    </w:p>
    <w:p w14:paraId="0F66FAA6" w14:textId="77777777" w:rsidR="003D6FA7" w:rsidRDefault="003D6FA7" w:rsidP="003D6FA7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Closing:</w:t>
      </w:r>
    </w:p>
    <w:p w14:paraId="7CAA76F0" w14:textId="77777777" w:rsidR="003D6FA7" w:rsidRPr="007E3D4D" w:rsidRDefault="003D6FA7" w:rsidP="003D6F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A1BDB7" w14:textId="77777777" w:rsidR="003D6FA7" w:rsidRPr="00B14D21" w:rsidRDefault="003D6FA7" w:rsidP="003D6FA7">
      <w:pPr>
        <w:rPr>
          <w:rFonts w:ascii="Arial Black" w:hAnsi="Arial Black" w:cs="Arial"/>
        </w:rPr>
      </w:pPr>
    </w:p>
    <w:p w14:paraId="01F7D7F2" w14:textId="77777777" w:rsidR="003D6FA7" w:rsidRPr="00B14D21" w:rsidRDefault="003D6FA7" w:rsidP="003D6FA7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Reflective Questions:</w:t>
      </w:r>
    </w:p>
    <w:p w14:paraId="1C2416D0" w14:textId="77777777" w:rsidR="003D6FA7" w:rsidRPr="000C6FEE" w:rsidRDefault="003D6FA7" w:rsidP="003D6FA7">
      <w:pPr>
        <w:rPr>
          <w:rFonts w:ascii="Arial" w:hAnsi="Arial" w:cs="Arial"/>
          <w:i/>
        </w:rPr>
      </w:pPr>
      <w:r>
        <w:rPr>
          <w:rFonts w:ascii="Arial Black" w:hAnsi="Arial Black" w:cs="Arial"/>
        </w:rPr>
        <w:tab/>
      </w:r>
      <w:r w:rsidRPr="000C6FEE">
        <w:rPr>
          <w:rFonts w:ascii="Arial" w:hAnsi="Arial" w:cs="Arial"/>
          <w:i/>
        </w:rPr>
        <w:t>What did my students gain from this lesson?</w:t>
      </w:r>
    </w:p>
    <w:p w14:paraId="2F8BF060" w14:textId="77777777" w:rsidR="003D6FA7" w:rsidRPr="000C6FEE" w:rsidRDefault="003D6FA7" w:rsidP="003D6FA7">
      <w:pPr>
        <w:rPr>
          <w:rFonts w:ascii="Arial" w:hAnsi="Arial" w:cs="Arial"/>
          <w:i/>
        </w:rPr>
      </w:pPr>
      <w:r w:rsidRPr="000C6FEE">
        <w:rPr>
          <w:rFonts w:ascii="Arial" w:hAnsi="Arial" w:cs="Arial"/>
          <w:i/>
        </w:rPr>
        <w:tab/>
        <w:t>How did it impact their thinking, attitudes and abilities?</w:t>
      </w:r>
    </w:p>
    <w:p w14:paraId="26914FF2" w14:textId="77777777" w:rsidR="003D6FA7" w:rsidRPr="000C6FEE" w:rsidRDefault="003D6FA7" w:rsidP="003D6FA7">
      <w:pPr>
        <w:rPr>
          <w:rFonts w:ascii="Arial" w:hAnsi="Arial" w:cs="Arial"/>
          <w:i/>
        </w:rPr>
      </w:pPr>
      <w:r w:rsidRPr="000C6FEE">
        <w:rPr>
          <w:rFonts w:ascii="Arial" w:hAnsi="Arial" w:cs="Arial"/>
          <w:i/>
        </w:rPr>
        <w:tab/>
        <w:t>What things did I do well? How did I know?</w:t>
      </w:r>
    </w:p>
    <w:p w14:paraId="2FB4ABD1" w14:textId="77777777" w:rsidR="003D6FA7" w:rsidRPr="000C6FEE" w:rsidRDefault="003D6FA7" w:rsidP="003D6FA7">
      <w:pPr>
        <w:rPr>
          <w:rFonts w:ascii="Arial" w:hAnsi="Arial" w:cs="Arial"/>
          <w:i/>
        </w:rPr>
      </w:pPr>
      <w:r w:rsidRPr="000C6FEE">
        <w:rPr>
          <w:rFonts w:ascii="Arial" w:hAnsi="Arial" w:cs="Arial"/>
          <w:i/>
        </w:rPr>
        <w:tab/>
        <w:t>In what way did the strategies I used enhance learning?</w:t>
      </w:r>
    </w:p>
    <w:p w14:paraId="41302D8B" w14:textId="77777777" w:rsidR="003D6FA7" w:rsidRPr="000C6FEE" w:rsidRDefault="003D6FA7" w:rsidP="003D6FA7">
      <w:pPr>
        <w:rPr>
          <w:rFonts w:ascii="Arial" w:hAnsi="Arial" w:cs="Arial"/>
          <w:i/>
        </w:rPr>
      </w:pPr>
      <w:r w:rsidRPr="000C6FEE">
        <w:rPr>
          <w:rFonts w:ascii="Arial" w:hAnsi="Arial" w:cs="Arial"/>
          <w:i/>
        </w:rPr>
        <w:tab/>
        <w:t>How does my assessment meet my lesson objective?</w:t>
      </w:r>
    </w:p>
    <w:p w14:paraId="7050054F" w14:textId="77777777" w:rsidR="003D6FA7" w:rsidRPr="000C6FEE" w:rsidRDefault="003D6FA7" w:rsidP="003D6FA7">
      <w:pPr>
        <w:rPr>
          <w:rFonts w:ascii="Arial" w:hAnsi="Arial" w:cs="Arial"/>
        </w:rPr>
      </w:pPr>
    </w:p>
    <w:p w14:paraId="48E8A368" w14:textId="77777777" w:rsidR="003D6FA7" w:rsidRPr="00B14D21" w:rsidRDefault="003D6FA7" w:rsidP="003D6FA7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Notes:</w:t>
      </w:r>
    </w:p>
    <w:p w14:paraId="1FD1A26D" w14:textId="77777777" w:rsidR="003D6FA7" w:rsidRPr="00B14D21" w:rsidRDefault="003D6FA7" w:rsidP="003D6FA7">
      <w:pPr>
        <w:rPr>
          <w:rFonts w:ascii="Arial Black" w:hAnsi="Arial Black" w:cs="Arial"/>
        </w:rPr>
      </w:pPr>
    </w:p>
    <w:p w14:paraId="4850FAAD" w14:textId="77777777" w:rsidR="002D19C1" w:rsidRDefault="002D19C1">
      <w:bookmarkStart w:id="0" w:name="_GoBack"/>
      <w:bookmarkEnd w:id="0"/>
    </w:p>
    <w:sectPr w:rsidR="002D19C1" w:rsidSect="00B14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A7"/>
    <w:rsid w:val="002D19C1"/>
    <w:rsid w:val="003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D87E26"/>
  <w15:chartTrackingRefBased/>
  <w15:docId w15:val="{ABB856C7-5CD9-4629-9EC4-1EA7213D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>Des Moines Public Schools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Mowery, Nyla</dc:creator>
  <cp:keywords/>
  <dc:description/>
  <cp:lastModifiedBy>Mowery, Nyla</cp:lastModifiedBy>
  <cp:revision>1</cp:revision>
  <dcterms:created xsi:type="dcterms:W3CDTF">2016-07-19T12:34:00Z</dcterms:created>
  <dcterms:modified xsi:type="dcterms:W3CDTF">2016-07-19T12:35:00Z</dcterms:modified>
</cp:coreProperties>
</file>