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C5E3" w14:textId="77777777" w:rsidR="008C3A46" w:rsidRPr="004733C6" w:rsidRDefault="008C3A46" w:rsidP="008C3A46">
      <w:pPr>
        <w:tabs>
          <w:tab w:val="left" w:pos="1800"/>
          <w:tab w:val="left" w:pos="5220"/>
        </w:tabs>
        <w:rPr>
          <w:rFonts w:ascii="Arial Black" w:hAnsi="Arial Black"/>
          <w:b/>
          <w:sz w:val="24"/>
          <w:szCs w:val="24"/>
        </w:rPr>
      </w:pPr>
      <w:r w:rsidRPr="004733C6">
        <w:rPr>
          <w:rFonts w:ascii="Arial Black" w:hAnsi="Arial Black"/>
          <w:b/>
          <w:color w:val="000080"/>
          <w:sz w:val="24"/>
          <w:szCs w:val="24"/>
        </w:rPr>
        <w:t>UNIT:</w:t>
      </w:r>
      <w:r w:rsidRPr="004733C6">
        <w:rPr>
          <w:rFonts w:ascii="Arial Black" w:hAnsi="Arial Black"/>
          <w:b/>
          <w:sz w:val="24"/>
          <w:szCs w:val="24"/>
        </w:rPr>
        <w:tab/>
        <w:t>Bullying</w:t>
      </w:r>
      <w:r>
        <w:rPr>
          <w:rFonts w:ascii="Arial Black" w:hAnsi="Arial Black"/>
          <w:b/>
          <w:sz w:val="24"/>
          <w:szCs w:val="24"/>
        </w:rPr>
        <w:t xml:space="preserve"> Prevention</w:t>
      </w:r>
      <w:r w:rsidRPr="004733C6">
        <w:rPr>
          <w:rFonts w:ascii="Arial Black" w:hAnsi="Arial Black"/>
          <w:b/>
          <w:sz w:val="24"/>
          <w:szCs w:val="24"/>
        </w:rPr>
        <w:tab/>
      </w:r>
      <w:r w:rsidRPr="004733C6">
        <w:rPr>
          <w:rFonts w:ascii="Arial Black" w:hAnsi="Arial Black"/>
          <w:b/>
          <w:sz w:val="24"/>
          <w:szCs w:val="24"/>
        </w:rPr>
        <w:tab/>
      </w:r>
      <w:r w:rsidRPr="004733C6">
        <w:rPr>
          <w:rFonts w:ascii="Arial Black" w:hAnsi="Arial Black"/>
          <w:b/>
          <w:sz w:val="24"/>
          <w:szCs w:val="24"/>
        </w:rPr>
        <w:tab/>
      </w:r>
      <w:r w:rsidRPr="004733C6">
        <w:rPr>
          <w:rFonts w:ascii="Arial Black" w:hAnsi="Arial Black"/>
          <w:b/>
          <w:sz w:val="24"/>
          <w:szCs w:val="24"/>
        </w:rPr>
        <w:tab/>
        <w:t>Grade Level 3-5</w:t>
      </w:r>
    </w:p>
    <w:p w14:paraId="53CF694F" w14:textId="77777777" w:rsidR="008C3A46" w:rsidRPr="004733C6" w:rsidRDefault="008C3A46" w:rsidP="008C3A46">
      <w:pPr>
        <w:tabs>
          <w:tab w:val="left" w:pos="1800"/>
          <w:tab w:val="left" w:pos="2160"/>
          <w:tab w:val="left" w:pos="7200"/>
        </w:tabs>
        <w:rPr>
          <w:rFonts w:ascii="Arial Black" w:hAnsi="Arial Black"/>
          <w:b/>
          <w:sz w:val="24"/>
          <w:szCs w:val="24"/>
        </w:rPr>
      </w:pPr>
      <w:r w:rsidRPr="004733C6">
        <w:rPr>
          <w:rFonts w:ascii="Arial Black" w:hAnsi="Arial Black"/>
          <w:b/>
          <w:color w:val="000080"/>
          <w:sz w:val="24"/>
          <w:szCs w:val="24"/>
        </w:rPr>
        <w:t>ACTIVITY:</w:t>
      </w:r>
      <w:r w:rsidRPr="004733C6">
        <w:rPr>
          <w:rFonts w:ascii="Arial Black" w:hAnsi="Arial Black"/>
          <w:b/>
          <w:sz w:val="24"/>
          <w:szCs w:val="24"/>
        </w:rPr>
        <w:tab/>
        <w:t xml:space="preserve">Are you </w:t>
      </w:r>
      <w:r>
        <w:rPr>
          <w:rFonts w:ascii="Arial Black" w:hAnsi="Arial Black"/>
          <w:b/>
          <w:sz w:val="24"/>
          <w:szCs w:val="24"/>
        </w:rPr>
        <w:t>Standing By</w:t>
      </w:r>
      <w:r w:rsidRPr="004733C6">
        <w:rPr>
          <w:rFonts w:ascii="Arial Black" w:hAnsi="Arial Black"/>
          <w:b/>
          <w:sz w:val="24"/>
          <w:szCs w:val="24"/>
        </w:rPr>
        <w:t xml:space="preserve"> or Standing Up?</w:t>
      </w:r>
      <w:r w:rsidRPr="004733C6">
        <w:rPr>
          <w:rFonts w:ascii="Arial Black" w:hAnsi="Arial Black"/>
          <w:b/>
          <w:sz w:val="24"/>
          <w:szCs w:val="24"/>
        </w:rPr>
        <w:tab/>
        <w:t>Lesson 4</w:t>
      </w:r>
    </w:p>
    <w:p w14:paraId="5707DF5A" w14:textId="77777777" w:rsidR="008C3A46" w:rsidRPr="004733C6" w:rsidRDefault="008C3A46" w:rsidP="008C3A46">
      <w:pPr>
        <w:tabs>
          <w:tab w:val="left" w:pos="1800"/>
          <w:tab w:val="left" w:pos="2160"/>
          <w:tab w:val="left" w:pos="7200"/>
        </w:tabs>
        <w:rPr>
          <w:rFonts w:ascii="Arial Black" w:hAnsi="Arial Black"/>
          <w:b/>
          <w:sz w:val="24"/>
          <w:szCs w:val="24"/>
        </w:rPr>
      </w:pPr>
    </w:p>
    <w:p w14:paraId="64106FDC" w14:textId="77777777" w:rsidR="008C3A46" w:rsidRPr="004733C6" w:rsidRDefault="008C3A46" w:rsidP="008C3A46">
      <w:pPr>
        <w:tabs>
          <w:tab w:val="right" w:pos="9270"/>
        </w:tabs>
        <w:rPr>
          <w:rFonts w:ascii="Arial" w:hAnsi="Arial" w:cs="Arial"/>
          <w:sz w:val="24"/>
          <w:szCs w:val="24"/>
          <w:u w:val="single"/>
        </w:rPr>
      </w:pPr>
      <w:r w:rsidRPr="004733C6">
        <w:rPr>
          <w:rFonts w:ascii="Arial" w:hAnsi="Arial" w:cs="Arial"/>
          <w:sz w:val="24"/>
          <w:szCs w:val="24"/>
          <w:u w:val="single"/>
        </w:rPr>
        <w:t>_______________________________________________________________________</w:t>
      </w:r>
    </w:p>
    <w:p w14:paraId="65A047E6" w14:textId="77777777" w:rsidR="008C3A46" w:rsidRPr="004733C6" w:rsidRDefault="008C3A46" w:rsidP="008C3A46">
      <w:pPr>
        <w:ind w:left="2160" w:hanging="2160"/>
        <w:rPr>
          <w:rFonts w:ascii="Arial" w:hAnsi="Arial" w:cs="Arial"/>
          <w:sz w:val="24"/>
          <w:szCs w:val="24"/>
        </w:rPr>
      </w:pPr>
      <w:r w:rsidRPr="004733C6">
        <w:rPr>
          <w:rFonts w:ascii="Arial" w:hAnsi="Arial" w:cs="Arial"/>
          <w:sz w:val="24"/>
          <w:szCs w:val="24"/>
        </w:rPr>
        <w:t>Standards:</w:t>
      </w:r>
      <w:r w:rsidRPr="004733C6">
        <w:rPr>
          <w:rFonts w:ascii="Arial" w:hAnsi="Arial" w:cs="Arial"/>
          <w:sz w:val="24"/>
          <w:szCs w:val="24"/>
        </w:rPr>
        <w:tab/>
        <w:t>A: Students will acquire the knowledge, attitudes and inter-personal skills to help them understand and respect self and others.</w:t>
      </w:r>
    </w:p>
    <w:p w14:paraId="50F341DB" w14:textId="77777777" w:rsidR="008C3A46" w:rsidRPr="004733C6" w:rsidRDefault="008C3A46" w:rsidP="008C3A46">
      <w:pPr>
        <w:ind w:left="2250" w:hanging="90"/>
        <w:rPr>
          <w:rFonts w:ascii="Arial" w:hAnsi="Arial" w:cs="Arial"/>
          <w:sz w:val="24"/>
          <w:szCs w:val="24"/>
        </w:rPr>
      </w:pPr>
      <w:r w:rsidRPr="004733C6">
        <w:rPr>
          <w:rFonts w:ascii="Arial" w:hAnsi="Arial" w:cs="Arial"/>
          <w:sz w:val="24"/>
          <w:szCs w:val="24"/>
        </w:rPr>
        <w:t>B: Students will make decisions, set goals and take necessary action to achieve goals.</w:t>
      </w:r>
    </w:p>
    <w:p w14:paraId="1F325FB4" w14:textId="77777777" w:rsidR="008C3A46" w:rsidRPr="004733C6" w:rsidRDefault="008C3A46" w:rsidP="008C3A46">
      <w:pPr>
        <w:rPr>
          <w:rFonts w:ascii="Arial" w:hAnsi="Arial" w:cs="Arial"/>
          <w:sz w:val="24"/>
          <w:szCs w:val="24"/>
        </w:rPr>
      </w:pPr>
      <w:r w:rsidRPr="004733C6">
        <w:rPr>
          <w:rFonts w:ascii="Arial" w:hAnsi="Arial" w:cs="Arial"/>
          <w:sz w:val="24"/>
          <w:szCs w:val="24"/>
        </w:rPr>
        <w:t xml:space="preserve">Competencies </w:t>
      </w:r>
      <w:r w:rsidRPr="004733C6">
        <w:rPr>
          <w:rFonts w:ascii="Arial" w:hAnsi="Arial" w:cs="Arial"/>
          <w:sz w:val="24"/>
          <w:szCs w:val="24"/>
        </w:rPr>
        <w:tab/>
        <w:t>PS</w:t>
      </w:r>
      <w:proofErr w:type="gramStart"/>
      <w:r w:rsidRPr="004733C6">
        <w:rPr>
          <w:rFonts w:ascii="Arial" w:hAnsi="Arial" w:cs="Arial"/>
          <w:sz w:val="24"/>
          <w:szCs w:val="24"/>
        </w:rPr>
        <w:t>:A.1</w:t>
      </w:r>
      <w:proofErr w:type="gramEnd"/>
      <w:r w:rsidRPr="004733C6">
        <w:rPr>
          <w:rFonts w:ascii="Arial" w:hAnsi="Arial" w:cs="Arial"/>
          <w:sz w:val="24"/>
          <w:szCs w:val="24"/>
        </w:rPr>
        <w:t xml:space="preserve"> Acquire Self-knowledge</w:t>
      </w:r>
    </w:p>
    <w:p w14:paraId="6A8E3A81" w14:textId="77777777" w:rsidR="008C3A46" w:rsidRPr="004733C6" w:rsidRDefault="008C3A46" w:rsidP="008C3A46">
      <w:pPr>
        <w:rPr>
          <w:rFonts w:ascii="Arial" w:hAnsi="Arial" w:cs="Arial"/>
          <w:sz w:val="24"/>
          <w:szCs w:val="24"/>
        </w:rPr>
      </w:pPr>
      <w:r w:rsidRPr="004733C6">
        <w:rPr>
          <w:rFonts w:ascii="Arial" w:hAnsi="Arial" w:cs="Arial"/>
          <w:sz w:val="24"/>
          <w:szCs w:val="24"/>
        </w:rPr>
        <w:tab/>
      </w:r>
      <w:r w:rsidRPr="004733C6">
        <w:rPr>
          <w:rFonts w:ascii="Arial" w:hAnsi="Arial" w:cs="Arial"/>
          <w:sz w:val="24"/>
          <w:szCs w:val="24"/>
        </w:rPr>
        <w:tab/>
        <w:t xml:space="preserve">   </w:t>
      </w:r>
      <w:r w:rsidRPr="004733C6">
        <w:rPr>
          <w:rFonts w:ascii="Arial" w:hAnsi="Arial" w:cs="Arial"/>
          <w:sz w:val="24"/>
          <w:szCs w:val="24"/>
        </w:rPr>
        <w:tab/>
        <w:t>PS</w:t>
      </w:r>
      <w:proofErr w:type="gramStart"/>
      <w:r w:rsidRPr="004733C6">
        <w:rPr>
          <w:rFonts w:ascii="Arial" w:hAnsi="Arial" w:cs="Arial"/>
          <w:sz w:val="24"/>
          <w:szCs w:val="24"/>
        </w:rPr>
        <w:t>:A.2</w:t>
      </w:r>
      <w:proofErr w:type="gramEnd"/>
      <w:r w:rsidRPr="004733C6">
        <w:rPr>
          <w:rFonts w:ascii="Arial" w:hAnsi="Arial" w:cs="Arial"/>
          <w:sz w:val="24"/>
          <w:szCs w:val="24"/>
        </w:rPr>
        <w:t xml:space="preserve"> Acquire Interpersonal Skills</w:t>
      </w:r>
    </w:p>
    <w:p w14:paraId="6D6756F4" w14:textId="77777777" w:rsidR="008C3A46" w:rsidRPr="004733C6" w:rsidRDefault="008C3A46" w:rsidP="008C3A46">
      <w:pPr>
        <w:rPr>
          <w:rFonts w:ascii="Arial" w:hAnsi="Arial" w:cs="Arial"/>
          <w:sz w:val="24"/>
          <w:szCs w:val="24"/>
        </w:rPr>
      </w:pPr>
      <w:r w:rsidRPr="004733C6">
        <w:rPr>
          <w:rFonts w:ascii="Arial" w:hAnsi="Arial" w:cs="Arial"/>
          <w:sz w:val="24"/>
          <w:szCs w:val="24"/>
        </w:rPr>
        <w:tab/>
      </w:r>
      <w:r w:rsidRPr="004733C6">
        <w:rPr>
          <w:rFonts w:ascii="Arial" w:hAnsi="Arial" w:cs="Arial"/>
          <w:sz w:val="24"/>
          <w:szCs w:val="24"/>
        </w:rPr>
        <w:tab/>
      </w:r>
      <w:r w:rsidRPr="004733C6">
        <w:rPr>
          <w:rFonts w:ascii="Arial" w:hAnsi="Arial" w:cs="Arial"/>
          <w:sz w:val="24"/>
          <w:szCs w:val="24"/>
        </w:rPr>
        <w:tab/>
        <w:t>PS</w:t>
      </w:r>
      <w:proofErr w:type="gramStart"/>
      <w:r w:rsidRPr="004733C6">
        <w:rPr>
          <w:rFonts w:ascii="Arial" w:hAnsi="Arial" w:cs="Arial"/>
          <w:sz w:val="24"/>
          <w:szCs w:val="24"/>
        </w:rPr>
        <w:t>:B.1</w:t>
      </w:r>
      <w:proofErr w:type="gramEnd"/>
      <w:r w:rsidRPr="004733C6">
        <w:rPr>
          <w:rFonts w:ascii="Arial" w:hAnsi="Arial" w:cs="Arial"/>
          <w:sz w:val="24"/>
          <w:szCs w:val="24"/>
        </w:rPr>
        <w:t xml:space="preserve"> Self-knowledge Application</w:t>
      </w:r>
    </w:p>
    <w:p w14:paraId="307FC4A7" w14:textId="77777777" w:rsidR="008C3A46" w:rsidRPr="004733C6" w:rsidRDefault="008C3A46" w:rsidP="008C3A46">
      <w:pPr>
        <w:ind w:left="1440" w:hanging="1440"/>
        <w:rPr>
          <w:rFonts w:ascii="Arial" w:hAnsi="Arial" w:cs="Arial"/>
          <w:sz w:val="24"/>
          <w:szCs w:val="24"/>
        </w:rPr>
      </w:pPr>
      <w:r w:rsidRPr="004733C6">
        <w:rPr>
          <w:rFonts w:ascii="Arial" w:hAnsi="Arial" w:cs="Arial"/>
          <w:sz w:val="24"/>
          <w:szCs w:val="24"/>
        </w:rPr>
        <w:t xml:space="preserve">Indicators: </w:t>
      </w:r>
      <w:r w:rsidRPr="004733C6">
        <w:rPr>
          <w:rFonts w:ascii="Arial" w:hAnsi="Arial" w:cs="Arial"/>
          <w:sz w:val="24"/>
          <w:szCs w:val="24"/>
        </w:rPr>
        <w:tab/>
      </w:r>
      <w:r w:rsidRPr="004733C6">
        <w:rPr>
          <w:rFonts w:ascii="Arial" w:hAnsi="Arial" w:cs="Arial"/>
          <w:sz w:val="24"/>
          <w:szCs w:val="24"/>
        </w:rPr>
        <w:tab/>
        <w:t>PS</w:t>
      </w:r>
      <w:proofErr w:type="gramStart"/>
      <w:r w:rsidRPr="004733C6">
        <w:rPr>
          <w:rFonts w:ascii="Arial" w:hAnsi="Arial" w:cs="Arial"/>
          <w:sz w:val="24"/>
          <w:szCs w:val="24"/>
        </w:rPr>
        <w:t>:A1.6</w:t>
      </w:r>
      <w:proofErr w:type="gramEnd"/>
      <w:r w:rsidRPr="004733C6">
        <w:rPr>
          <w:rFonts w:ascii="Arial" w:hAnsi="Arial" w:cs="Arial"/>
          <w:sz w:val="24"/>
          <w:szCs w:val="24"/>
        </w:rPr>
        <w:t xml:space="preserve"> Distinguish between appropriate and inappropriate behavior</w:t>
      </w:r>
    </w:p>
    <w:p w14:paraId="30A817CE" w14:textId="77777777" w:rsidR="008C3A46" w:rsidRPr="004733C6" w:rsidRDefault="008C3A46" w:rsidP="008C3A46">
      <w:pPr>
        <w:ind w:left="1440" w:hanging="1440"/>
        <w:rPr>
          <w:rFonts w:ascii="Arial" w:hAnsi="Arial" w:cs="Arial"/>
          <w:sz w:val="24"/>
          <w:szCs w:val="24"/>
        </w:rPr>
      </w:pPr>
      <w:r w:rsidRPr="004733C6">
        <w:rPr>
          <w:rFonts w:ascii="Arial" w:hAnsi="Arial" w:cs="Arial"/>
          <w:sz w:val="24"/>
          <w:szCs w:val="24"/>
        </w:rPr>
        <w:tab/>
      </w:r>
      <w:r w:rsidRPr="004733C6">
        <w:rPr>
          <w:rFonts w:ascii="Arial" w:hAnsi="Arial" w:cs="Arial"/>
          <w:sz w:val="24"/>
          <w:szCs w:val="24"/>
        </w:rPr>
        <w:tab/>
        <w:t>PS</w:t>
      </w:r>
      <w:proofErr w:type="gramStart"/>
      <w:r w:rsidRPr="004733C6">
        <w:rPr>
          <w:rFonts w:ascii="Arial" w:hAnsi="Arial" w:cs="Arial"/>
          <w:sz w:val="24"/>
          <w:szCs w:val="24"/>
        </w:rPr>
        <w:t>:A2.3</w:t>
      </w:r>
      <w:proofErr w:type="gramEnd"/>
      <w:r w:rsidRPr="004733C6">
        <w:rPr>
          <w:rFonts w:ascii="Arial" w:hAnsi="Arial" w:cs="Arial"/>
          <w:sz w:val="24"/>
          <w:szCs w:val="24"/>
        </w:rPr>
        <w:t xml:space="preserve"> Recognize, accept, respect and appreciate individual differences</w:t>
      </w:r>
    </w:p>
    <w:p w14:paraId="3BA60B35" w14:textId="77777777" w:rsidR="008C3A46" w:rsidRPr="004733C6" w:rsidRDefault="008C3A46" w:rsidP="008C3A46">
      <w:pPr>
        <w:ind w:left="1440" w:hanging="1440"/>
        <w:rPr>
          <w:rFonts w:ascii="Arial" w:hAnsi="Arial" w:cs="Arial"/>
          <w:sz w:val="24"/>
          <w:szCs w:val="24"/>
        </w:rPr>
      </w:pPr>
      <w:r w:rsidRPr="004733C6">
        <w:rPr>
          <w:rFonts w:ascii="Arial" w:hAnsi="Arial" w:cs="Arial"/>
          <w:sz w:val="24"/>
          <w:szCs w:val="24"/>
        </w:rPr>
        <w:tab/>
      </w:r>
      <w:r w:rsidRPr="004733C6">
        <w:rPr>
          <w:rFonts w:ascii="Arial" w:hAnsi="Arial" w:cs="Arial"/>
          <w:sz w:val="24"/>
          <w:szCs w:val="24"/>
        </w:rPr>
        <w:tab/>
        <w:t>PS</w:t>
      </w:r>
      <w:proofErr w:type="gramStart"/>
      <w:r w:rsidRPr="004733C6">
        <w:rPr>
          <w:rFonts w:ascii="Arial" w:hAnsi="Arial" w:cs="Arial"/>
          <w:sz w:val="24"/>
          <w:szCs w:val="24"/>
        </w:rPr>
        <w:t>:A2.6</w:t>
      </w:r>
      <w:proofErr w:type="gramEnd"/>
      <w:r w:rsidRPr="004733C6">
        <w:rPr>
          <w:rFonts w:ascii="Arial" w:hAnsi="Arial" w:cs="Arial"/>
          <w:sz w:val="24"/>
          <w:szCs w:val="24"/>
        </w:rPr>
        <w:t xml:space="preserve"> Use effective communication skills</w:t>
      </w:r>
    </w:p>
    <w:p w14:paraId="6C08D422" w14:textId="77777777" w:rsidR="008C3A46" w:rsidRPr="004733C6" w:rsidRDefault="008C3A46" w:rsidP="008C3A46">
      <w:pPr>
        <w:ind w:left="1440" w:hanging="1440"/>
        <w:rPr>
          <w:rFonts w:ascii="Arial" w:hAnsi="Arial" w:cs="Arial"/>
          <w:sz w:val="24"/>
          <w:szCs w:val="24"/>
        </w:rPr>
      </w:pPr>
      <w:r w:rsidRPr="004733C6">
        <w:rPr>
          <w:rFonts w:ascii="Arial" w:hAnsi="Arial" w:cs="Arial"/>
          <w:sz w:val="24"/>
          <w:szCs w:val="24"/>
        </w:rPr>
        <w:tab/>
      </w:r>
      <w:r w:rsidRPr="004733C6">
        <w:rPr>
          <w:rFonts w:ascii="Arial" w:hAnsi="Arial" w:cs="Arial"/>
          <w:sz w:val="24"/>
          <w:szCs w:val="24"/>
        </w:rPr>
        <w:tab/>
        <w:t>PS</w:t>
      </w:r>
      <w:proofErr w:type="gramStart"/>
      <w:r w:rsidRPr="004733C6">
        <w:rPr>
          <w:rFonts w:ascii="Arial" w:hAnsi="Arial" w:cs="Arial"/>
          <w:sz w:val="24"/>
          <w:szCs w:val="24"/>
        </w:rPr>
        <w:t>:B1.3</w:t>
      </w:r>
      <w:proofErr w:type="gramEnd"/>
      <w:r w:rsidRPr="004733C6">
        <w:rPr>
          <w:rFonts w:ascii="Arial" w:hAnsi="Arial" w:cs="Arial"/>
          <w:sz w:val="24"/>
          <w:szCs w:val="24"/>
        </w:rPr>
        <w:t xml:space="preserve"> Identify alternative solutions to a problem</w:t>
      </w:r>
    </w:p>
    <w:p w14:paraId="29BEFB10" w14:textId="77777777" w:rsidR="008C3A46" w:rsidRPr="004733C6" w:rsidRDefault="008C3A46" w:rsidP="008C3A46">
      <w:pPr>
        <w:rPr>
          <w:rFonts w:ascii="Arial Black" w:hAnsi="Arial Black"/>
          <w:color w:val="000080"/>
          <w:sz w:val="24"/>
          <w:szCs w:val="24"/>
        </w:rPr>
      </w:pPr>
      <w:r w:rsidRPr="004733C6">
        <w:rPr>
          <w:rFonts w:ascii="Arial" w:hAnsi="Arial" w:cs="Arial"/>
          <w:color w:val="000080"/>
          <w:sz w:val="24"/>
          <w:szCs w:val="24"/>
        </w:rPr>
        <w:t>___________________________________________________________________________</w:t>
      </w:r>
    </w:p>
    <w:p w14:paraId="1EB25F12"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Materials:</w:t>
      </w:r>
    </w:p>
    <w:p w14:paraId="3BF5E93D" w14:textId="77777777" w:rsidR="008C3A46" w:rsidRPr="004733C6" w:rsidRDefault="008C3A46" w:rsidP="008C3A46">
      <w:pPr>
        <w:rPr>
          <w:rFonts w:ascii="Arial" w:hAnsi="Arial" w:cs="Arial"/>
          <w:sz w:val="24"/>
          <w:szCs w:val="24"/>
        </w:rPr>
      </w:pPr>
    </w:p>
    <w:p w14:paraId="6401AFBC" w14:textId="77777777" w:rsidR="008C3A46" w:rsidRPr="004733C6" w:rsidRDefault="008C3A46" w:rsidP="008C3A46">
      <w:pPr>
        <w:pStyle w:val="ListParagraph"/>
        <w:numPr>
          <w:ilvl w:val="0"/>
          <w:numId w:val="2"/>
        </w:numPr>
        <w:spacing w:line="276" w:lineRule="auto"/>
        <w:rPr>
          <w:rFonts w:ascii="Arial" w:hAnsi="Arial" w:cs="Arial"/>
          <w:sz w:val="24"/>
          <w:szCs w:val="24"/>
        </w:rPr>
      </w:pPr>
      <w:r w:rsidRPr="004733C6">
        <w:rPr>
          <w:rFonts w:ascii="Arial" w:hAnsi="Arial" w:cs="Arial"/>
          <w:sz w:val="24"/>
          <w:szCs w:val="24"/>
        </w:rPr>
        <w:t>String (optional)</w:t>
      </w:r>
    </w:p>
    <w:p w14:paraId="2FBFB2B0" w14:textId="77777777" w:rsidR="008C3A46" w:rsidRPr="004733C6" w:rsidRDefault="008C3A46" w:rsidP="008C3A46">
      <w:pPr>
        <w:pStyle w:val="ListParagraph"/>
        <w:numPr>
          <w:ilvl w:val="0"/>
          <w:numId w:val="2"/>
        </w:numPr>
        <w:spacing w:line="276" w:lineRule="auto"/>
        <w:rPr>
          <w:rFonts w:ascii="Arial" w:hAnsi="Arial" w:cs="Arial"/>
          <w:sz w:val="24"/>
          <w:szCs w:val="24"/>
        </w:rPr>
      </w:pPr>
      <w:r w:rsidRPr="004733C6">
        <w:rPr>
          <w:rFonts w:ascii="Arial" w:hAnsi="Arial" w:cs="Arial"/>
          <w:i/>
          <w:sz w:val="24"/>
          <w:szCs w:val="24"/>
        </w:rPr>
        <w:t xml:space="preserve">Say Something </w:t>
      </w:r>
      <w:r w:rsidRPr="004733C6">
        <w:rPr>
          <w:rFonts w:ascii="Arial" w:hAnsi="Arial" w:cs="Arial"/>
          <w:sz w:val="24"/>
          <w:szCs w:val="24"/>
        </w:rPr>
        <w:t>by Peggy Moss (3</w:t>
      </w:r>
      <w:r w:rsidRPr="004733C6">
        <w:rPr>
          <w:rFonts w:ascii="Arial" w:hAnsi="Arial" w:cs="Arial"/>
          <w:sz w:val="24"/>
          <w:szCs w:val="24"/>
          <w:vertAlign w:val="superscript"/>
        </w:rPr>
        <w:t>rd</w:t>
      </w:r>
      <w:r w:rsidRPr="004733C6">
        <w:rPr>
          <w:rFonts w:ascii="Arial" w:hAnsi="Arial" w:cs="Arial"/>
          <w:sz w:val="24"/>
          <w:szCs w:val="24"/>
        </w:rPr>
        <w:t>)</w:t>
      </w:r>
    </w:p>
    <w:p w14:paraId="6836D949" w14:textId="77777777" w:rsidR="008C3A46" w:rsidRPr="004733C6" w:rsidRDefault="008C3A46" w:rsidP="008C3A46">
      <w:pPr>
        <w:pStyle w:val="ListParagraph"/>
        <w:numPr>
          <w:ilvl w:val="0"/>
          <w:numId w:val="2"/>
        </w:numPr>
        <w:spacing w:line="276" w:lineRule="auto"/>
        <w:rPr>
          <w:rFonts w:ascii="Arial" w:hAnsi="Arial" w:cs="Arial"/>
          <w:sz w:val="24"/>
          <w:szCs w:val="24"/>
        </w:rPr>
      </w:pPr>
      <w:r w:rsidRPr="004733C6">
        <w:rPr>
          <w:rFonts w:ascii="Arial" w:hAnsi="Arial" w:cs="Arial"/>
          <w:i/>
          <w:sz w:val="24"/>
          <w:szCs w:val="24"/>
        </w:rPr>
        <w:t xml:space="preserve">The Juice Box Bully </w:t>
      </w:r>
      <w:r w:rsidRPr="004733C6">
        <w:rPr>
          <w:rFonts w:ascii="Arial" w:hAnsi="Arial" w:cs="Arial"/>
          <w:sz w:val="24"/>
          <w:szCs w:val="24"/>
        </w:rPr>
        <w:t xml:space="preserve">by Bob </w:t>
      </w:r>
      <w:proofErr w:type="spellStart"/>
      <w:r w:rsidRPr="004733C6">
        <w:rPr>
          <w:rFonts w:ascii="Arial" w:hAnsi="Arial" w:cs="Arial"/>
          <w:sz w:val="24"/>
          <w:szCs w:val="24"/>
        </w:rPr>
        <w:t>Sornson</w:t>
      </w:r>
      <w:proofErr w:type="spellEnd"/>
      <w:r w:rsidRPr="004733C6">
        <w:rPr>
          <w:rFonts w:ascii="Arial" w:hAnsi="Arial" w:cs="Arial"/>
          <w:sz w:val="24"/>
          <w:szCs w:val="24"/>
        </w:rPr>
        <w:t xml:space="preserve"> and Maria </w:t>
      </w:r>
      <w:proofErr w:type="spellStart"/>
      <w:r w:rsidRPr="004733C6">
        <w:rPr>
          <w:rFonts w:ascii="Arial" w:hAnsi="Arial" w:cs="Arial"/>
          <w:sz w:val="24"/>
          <w:szCs w:val="24"/>
        </w:rPr>
        <w:t>Dismondy</w:t>
      </w:r>
      <w:proofErr w:type="spellEnd"/>
      <w:r w:rsidRPr="004733C6">
        <w:rPr>
          <w:rFonts w:ascii="Arial" w:hAnsi="Arial" w:cs="Arial"/>
          <w:sz w:val="24"/>
          <w:szCs w:val="24"/>
        </w:rPr>
        <w:t xml:space="preserve"> (4</w:t>
      </w:r>
      <w:r w:rsidRPr="004733C6">
        <w:rPr>
          <w:rFonts w:ascii="Arial" w:hAnsi="Arial" w:cs="Arial"/>
          <w:sz w:val="24"/>
          <w:szCs w:val="24"/>
          <w:vertAlign w:val="superscript"/>
        </w:rPr>
        <w:t>th</w:t>
      </w:r>
      <w:r w:rsidRPr="004733C6">
        <w:rPr>
          <w:rFonts w:ascii="Arial" w:hAnsi="Arial" w:cs="Arial"/>
          <w:sz w:val="24"/>
          <w:szCs w:val="24"/>
        </w:rPr>
        <w:t>)</w:t>
      </w:r>
    </w:p>
    <w:p w14:paraId="1B3AAD13" w14:textId="77777777" w:rsidR="008C3A46" w:rsidRPr="004733C6" w:rsidRDefault="008C3A46" w:rsidP="008C3A46">
      <w:pPr>
        <w:pStyle w:val="ListParagraph"/>
        <w:numPr>
          <w:ilvl w:val="0"/>
          <w:numId w:val="2"/>
        </w:numPr>
        <w:spacing w:line="276" w:lineRule="auto"/>
        <w:rPr>
          <w:rFonts w:ascii="Arial" w:hAnsi="Arial" w:cs="Arial"/>
          <w:sz w:val="24"/>
          <w:szCs w:val="24"/>
        </w:rPr>
      </w:pPr>
      <w:r w:rsidRPr="004733C6">
        <w:rPr>
          <w:rFonts w:ascii="Arial" w:hAnsi="Arial" w:cs="Arial"/>
          <w:i/>
          <w:sz w:val="24"/>
          <w:szCs w:val="24"/>
        </w:rPr>
        <w:t xml:space="preserve">Nobody Knew What to Do </w:t>
      </w:r>
      <w:r w:rsidRPr="004733C6">
        <w:rPr>
          <w:rFonts w:ascii="Arial" w:hAnsi="Arial" w:cs="Arial"/>
          <w:sz w:val="24"/>
          <w:szCs w:val="24"/>
        </w:rPr>
        <w:t>by Becky Ray McCain (5</w:t>
      </w:r>
      <w:r w:rsidRPr="004733C6">
        <w:rPr>
          <w:rFonts w:ascii="Arial" w:hAnsi="Arial" w:cs="Arial"/>
          <w:sz w:val="24"/>
          <w:szCs w:val="24"/>
          <w:vertAlign w:val="superscript"/>
        </w:rPr>
        <w:t>th</w:t>
      </w:r>
      <w:r w:rsidRPr="004733C6">
        <w:rPr>
          <w:rFonts w:ascii="Arial" w:hAnsi="Arial" w:cs="Arial"/>
          <w:sz w:val="24"/>
          <w:szCs w:val="24"/>
        </w:rPr>
        <w:t>)</w:t>
      </w:r>
    </w:p>
    <w:p w14:paraId="350E666E" w14:textId="77777777" w:rsidR="008C3A46" w:rsidRPr="004733C6" w:rsidRDefault="008C3A46" w:rsidP="008C3A46">
      <w:pPr>
        <w:pStyle w:val="ListParagraph"/>
        <w:numPr>
          <w:ilvl w:val="0"/>
          <w:numId w:val="2"/>
        </w:numPr>
        <w:spacing w:line="276" w:lineRule="auto"/>
        <w:rPr>
          <w:rFonts w:ascii="Arial" w:hAnsi="Arial" w:cs="Arial"/>
          <w:sz w:val="24"/>
          <w:szCs w:val="24"/>
        </w:rPr>
      </w:pPr>
      <w:r w:rsidRPr="004733C6">
        <w:rPr>
          <w:rFonts w:ascii="Arial" w:hAnsi="Arial" w:cs="Arial"/>
          <w:sz w:val="24"/>
          <w:szCs w:val="24"/>
        </w:rPr>
        <w:t xml:space="preserve">The “Agree? Disagree?” Activity sheet from Sunburst Visual Media. </w:t>
      </w:r>
      <w:r>
        <w:rPr>
          <w:rFonts w:ascii="Arial" w:hAnsi="Arial" w:cs="Arial"/>
          <w:sz w:val="24"/>
          <w:szCs w:val="24"/>
        </w:rPr>
        <w:t>(3</w:t>
      </w:r>
      <w:r w:rsidRPr="00EB06AE">
        <w:rPr>
          <w:rFonts w:ascii="Arial" w:hAnsi="Arial" w:cs="Arial"/>
          <w:sz w:val="24"/>
          <w:szCs w:val="24"/>
          <w:vertAlign w:val="superscript"/>
        </w:rPr>
        <w:t>rd</w:t>
      </w:r>
      <w:r>
        <w:rPr>
          <w:rFonts w:ascii="Arial" w:hAnsi="Arial" w:cs="Arial"/>
          <w:sz w:val="24"/>
          <w:szCs w:val="24"/>
        </w:rPr>
        <w:t>-5</w:t>
      </w:r>
      <w:r w:rsidRPr="00EB06AE">
        <w:rPr>
          <w:rFonts w:ascii="Arial" w:hAnsi="Arial" w:cs="Arial"/>
          <w:sz w:val="24"/>
          <w:szCs w:val="24"/>
          <w:vertAlign w:val="superscript"/>
        </w:rPr>
        <w:t>th</w:t>
      </w:r>
      <w:r>
        <w:rPr>
          <w:rFonts w:ascii="Arial" w:hAnsi="Arial" w:cs="Arial"/>
          <w:sz w:val="24"/>
          <w:szCs w:val="24"/>
        </w:rPr>
        <w:t>)</w:t>
      </w:r>
    </w:p>
    <w:p w14:paraId="047C4A1B" w14:textId="77777777" w:rsidR="008C3A46" w:rsidRPr="004733C6" w:rsidRDefault="008C3A46" w:rsidP="008C3A46">
      <w:pPr>
        <w:rPr>
          <w:rFonts w:ascii="Arial" w:hAnsi="Arial" w:cs="Arial"/>
          <w:sz w:val="24"/>
          <w:szCs w:val="24"/>
        </w:rPr>
      </w:pPr>
    </w:p>
    <w:p w14:paraId="2F338D81" w14:textId="77777777" w:rsidR="008C3A46" w:rsidRPr="004733C6" w:rsidRDefault="008C3A46" w:rsidP="008C3A46">
      <w:pPr>
        <w:rPr>
          <w:rFonts w:ascii="Arial" w:hAnsi="Arial" w:cs="Arial"/>
          <w:sz w:val="24"/>
          <w:szCs w:val="24"/>
        </w:rPr>
      </w:pPr>
    </w:p>
    <w:p w14:paraId="67C86155" w14:textId="77777777" w:rsidR="008C3A46" w:rsidRPr="004733C6" w:rsidRDefault="008C3A46" w:rsidP="008C3A46">
      <w:pPr>
        <w:rPr>
          <w:rFonts w:ascii="Arial Black" w:hAnsi="Arial Black"/>
          <w:color w:val="000080"/>
          <w:sz w:val="24"/>
          <w:szCs w:val="24"/>
        </w:rPr>
      </w:pPr>
      <w:r>
        <w:rPr>
          <w:rFonts w:ascii="Arial Black" w:hAnsi="Arial Black"/>
          <w:color w:val="000080"/>
          <w:sz w:val="24"/>
          <w:szCs w:val="24"/>
        </w:rPr>
        <w:t>Related</w:t>
      </w:r>
      <w:r w:rsidRPr="004733C6">
        <w:rPr>
          <w:rFonts w:ascii="Arial Black" w:hAnsi="Arial Black"/>
          <w:color w:val="000080"/>
          <w:sz w:val="24"/>
          <w:szCs w:val="24"/>
        </w:rPr>
        <w:t xml:space="preserve"> Materials:</w:t>
      </w:r>
    </w:p>
    <w:p w14:paraId="0D4AE10F" w14:textId="77777777" w:rsidR="008C3A46" w:rsidRPr="004733C6" w:rsidRDefault="008C3A46" w:rsidP="008C3A46">
      <w:pPr>
        <w:rPr>
          <w:rFonts w:ascii="Arial" w:hAnsi="Arial" w:cs="Arial"/>
          <w:color w:val="000080"/>
          <w:sz w:val="24"/>
          <w:szCs w:val="24"/>
        </w:rPr>
      </w:pPr>
    </w:p>
    <w:p w14:paraId="0CA8B480" w14:textId="77777777" w:rsidR="008C3A46" w:rsidRPr="004733C6" w:rsidRDefault="008C3A46" w:rsidP="008C3A46">
      <w:pPr>
        <w:pStyle w:val="ListParagraph"/>
        <w:numPr>
          <w:ilvl w:val="0"/>
          <w:numId w:val="1"/>
        </w:numPr>
        <w:spacing w:line="276" w:lineRule="auto"/>
        <w:rPr>
          <w:rFonts w:ascii="Arial" w:hAnsi="Arial" w:cs="Arial"/>
          <w:sz w:val="24"/>
          <w:szCs w:val="24"/>
        </w:rPr>
      </w:pPr>
      <w:r w:rsidRPr="004733C6">
        <w:rPr>
          <w:rFonts w:ascii="Arial" w:hAnsi="Arial" w:cs="Arial"/>
          <w:sz w:val="24"/>
          <w:szCs w:val="24"/>
        </w:rPr>
        <w:t>“When You See Bullying Happen: What a Bystander Can Do” from Learn360</w:t>
      </w:r>
    </w:p>
    <w:p w14:paraId="3F2140E2" w14:textId="77777777" w:rsidR="008C3A46" w:rsidRPr="004733C6" w:rsidRDefault="008C3A46" w:rsidP="008C3A46">
      <w:pPr>
        <w:pStyle w:val="ListParagraph"/>
        <w:numPr>
          <w:ilvl w:val="0"/>
          <w:numId w:val="1"/>
        </w:numPr>
        <w:spacing w:line="276" w:lineRule="auto"/>
        <w:rPr>
          <w:rFonts w:ascii="Arial" w:hAnsi="Arial" w:cs="Arial"/>
          <w:sz w:val="24"/>
          <w:szCs w:val="24"/>
        </w:rPr>
      </w:pPr>
      <w:r w:rsidRPr="004733C6">
        <w:rPr>
          <w:rFonts w:ascii="Arial" w:hAnsi="Arial" w:cs="Arial"/>
          <w:sz w:val="24"/>
          <w:szCs w:val="24"/>
        </w:rPr>
        <w:t>There are other activity sheets found at http://webapps.monroe.edu/technologyservices/multimedia/guides/3516.pdf</w:t>
      </w:r>
    </w:p>
    <w:p w14:paraId="79C2E248" w14:textId="77777777" w:rsidR="008C3A46" w:rsidRPr="004733C6" w:rsidRDefault="008C3A46" w:rsidP="008C3A46">
      <w:pPr>
        <w:rPr>
          <w:rFonts w:ascii="Arial" w:hAnsi="Arial" w:cs="Arial"/>
          <w:sz w:val="24"/>
          <w:szCs w:val="24"/>
        </w:rPr>
      </w:pPr>
    </w:p>
    <w:p w14:paraId="446FEF99" w14:textId="77777777" w:rsidR="008C3A46" w:rsidRPr="004733C6" w:rsidRDefault="008C3A46" w:rsidP="008C3A46">
      <w:pPr>
        <w:rPr>
          <w:rFonts w:ascii="Arial" w:hAnsi="Arial" w:cs="Arial"/>
          <w:sz w:val="24"/>
          <w:szCs w:val="24"/>
        </w:rPr>
      </w:pPr>
    </w:p>
    <w:p w14:paraId="15479BC6"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Vocabulary:</w:t>
      </w:r>
    </w:p>
    <w:p w14:paraId="772FB093" w14:textId="77777777" w:rsidR="008C3A46" w:rsidRPr="004733C6" w:rsidRDefault="008C3A46" w:rsidP="008C3A46">
      <w:pPr>
        <w:rPr>
          <w:rFonts w:ascii="Arial" w:hAnsi="Arial" w:cs="Arial"/>
          <w:color w:val="000080"/>
          <w:sz w:val="24"/>
          <w:szCs w:val="24"/>
        </w:rPr>
      </w:pPr>
    </w:p>
    <w:p w14:paraId="7B95F9B3" w14:textId="77777777" w:rsidR="008C3A46" w:rsidRPr="004733C6" w:rsidRDefault="008C3A46" w:rsidP="008C3A46">
      <w:pPr>
        <w:pStyle w:val="ListParagraph"/>
        <w:numPr>
          <w:ilvl w:val="0"/>
          <w:numId w:val="3"/>
        </w:numPr>
        <w:spacing w:line="276" w:lineRule="auto"/>
        <w:rPr>
          <w:rFonts w:ascii="Arial" w:hAnsi="Arial" w:cs="Arial"/>
          <w:color w:val="000080"/>
          <w:sz w:val="24"/>
          <w:szCs w:val="24"/>
        </w:rPr>
      </w:pPr>
      <w:r w:rsidRPr="004733C6">
        <w:rPr>
          <w:rFonts w:ascii="Arial" w:hAnsi="Arial" w:cs="Arial"/>
          <w:sz w:val="24"/>
          <w:szCs w:val="24"/>
        </w:rPr>
        <w:t>Bystander – Someone who instigates, encourages, or watches bullying happen.</w:t>
      </w:r>
    </w:p>
    <w:p w14:paraId="4399436F" w14:textId="77777777" w:rsidR="008C3A46" w:rsidRPr="004733C6" w:rsidRDefault="008C3A46" w:rsidP="008C3A46">
      <w:pPr>
        <w:rPr>
          <w:rFonts w:ascii="Arial" w:hAnsi="Arial" w:cs="Arial"/>
          <w:color w:val="000080"/>
          <w:sz w:val="24"/>
          <w:szCs w:val="24"/>
        </w:rPr>
      </w:pPr>
    </w:p>
    <w:p w14:paraId="69BCD974"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Gathering:</w:t>
      </w:r>
    </w:p>
    <w:p w14:paraId="0CEF3912" w14:textId="77777777" w:rsidR="008C3A46" w:rsidRPr="004733C6" w:rsidRDefault="008C3A46" w:rsidP="008C3A46">
      <w:pPr>
        <w:rPr>
          <w:rFonts w:ascii="Arial" w:hAnsi="Arial" w:cs="Arial"/>
          <w:color w:val="000080"/>
          <w:sz w:val="24"/>
          <w:szCs w:val="24"/>
        </w:rPr>
      </w:pPr>
    </w:p>
    <w:p w14:paraId="506D19AA" w14:textId="77777777" w:rsidR="008C3A46" w:rsidRPr="004733C6" w:rsidRDefault="008C3A46" w:rsidP="008C3A46">
      <w:pPr>
        <w:rPr>
          <w:rFonts w:ascii="Arial" w:hAnsi="Arial" w:cs="Arial"/>
          <w:sz w:val="24"/>
          <w:szCs w:val="24"/>
        </w:rPr>
      </w:pPr>
      <w:r w:rsidRPr="004733C6">
        <w:rPr>
          <w:rFonts w:ascii="Arial" w:hAnsi="Arial" w:cs="Arial"/>
          <w:sz w:val="24"/>
          <w:szCs w:val="24"/>
        </w:rPr>
        <w:lastRenderedPageBreak/>
        <w:t>Make a live life-size Venn Diagram (make two large, intersecting circles on the floor out of string, chairs…) You could also do a variation of this on the Elmo, by putting their initials in the circles. Tell students you are going to ask them some questions and you would like them to be honest. You won’t be upset with their answers. Ask students the following questions: “If you have seen bullying stand in this circle.” Point to one of the circles. “If you have been part of a bullying situation (meaning you were a bystander and watched bullying happen, or took part in bullying someone</w:t>
      </w:r>
      <w:r>
        <w:rPr>
          <w:rFonts w:ascii="Arial" w:hAnsi="Arial" w:cs="Arial"/>
          <w:sz w:val="24"/>
          <w:szCs w:val="24"/>
        </w:rPr>
        <w:t>)</w:t>
      </w:r>
      <w:r w:rsidRPr="004733C6">
        <w:rPr>
          <w:rFonts w:ascii="Arial" w:hAnsi="Arial" w:cs="Arial"/>
          <w:sz w:val="24"/>
          <w:szCs w:val="24"/>
        </w:rPr>
        <w:t xml:space="preserve">, stand in this circle.” Point to the other circle. “If you have done both, go to the intersecting part of the circle. If neither apply to you stay seated.” Now ask students a different series of questions: “If you feel comfortable being nice to someone getting bullied stand in this circle”. Point to a circle. “If you feel comfortable telling an adult when someone gets bullied stand in this circle”. Point to the other circle. “If you feel comfortable doing both, go to the intersecting part of the circle. If don’t feel comfortable with either please sit down”. </w:t>
      </w:r>
    </w:p>
    <w:p w14:paraId="047E7C75" w14:textId="77777777" w:rsidR="008C3A46" w:rsidRPr="004733C6" w:rsidRDefault="008C3A46" w:rsidP="008C3A46">
      <w:pPr>
        <w:rPr>
          <w:rFonts w:ascii="Arial" w:hAnsi="Arial" w:cs="Arial"/>
          <w:sz w:val="24"/>
          <w:szCs w:val="24"/>
        </w:rPr>
      </w:pPr>
    </w:p>
    <w:p w14:paraId="037944FD" w14:textId="77777777" w:rsidR="008C3A46" w:rsidRPr="004733C6" w:rsidRDefault="008C3A46" w:rsidP="008C3A46">
      <w:pPr>
        <w:rPr>
          <w:rFonts w:ascii="Arial" w:hAnsi="Arial" w:cs="Arial"/>
          <w:sz w:val="24"/>
          <w:szCs w:val="24"/>
        </w:rPr>
      </w:pPr>
    </w:p>
    <w:p w14:paraId="5E583F07"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Review Agenda/Before the Lesson:</w:t>
      </w:r>
    </w:p>
    <w:p w14:paraId="7A76D451" w14:textId="77777777" w:rsidR="008C3A46" w:rsidRPr="004733C6" w:rsidRDefault="008C3A46" w:rsidP="008C3A46">
      <w:pPr>
        <w:rPr>
          <w:rFonts w:ascii="Arial" w:hAnsi="Arial" w:cs="Arial"/>
          <w:sz w:val="24"/>
          <w:szCs w:val="24"/>
        </w:rPr>
      </w:pPr>
    </w:p>
    <w:p w14:paraId="3BBC3364" w14:textId="77777777" w:rsidR="008C3A46" w:rsidRPr="004733C6" w:rsidRDefault="008C3A46" w:rsidP="008C3A46">
      <w:pPr>
        <w:rPr>
          <w:rFonts w:ascii="Arial" w:hAnsi="Arial" w:cs="Arial"/>
          <w:sz w:val="24"/>
          <w:szCs w:val="24"/>
        </w:rPr>
      </w:pPr>
      <w:r w:rsidRPr="004733C6">
        <w:rPr>
          <w:rFonts w:ascii="Arial" w:hAnsi="Arial" w:cs="Arial"/>
          <w:sz w:val="24"/>
          <w:szCs w:val="24"/>
        </w:rPr>
        <w:t>Have everyone go back to their seats. Review what someone can do when they get bullied, from the last lesson. Tell students today they will be learning about how to stand up for others that are getting bullied. Remind them of the word “empathy” and the importance of identifying or understanding how someone feels when they are bullied.</w:t>
      </w:r>
    </w:p>
    <w:p w14:paraId="3E0C68DB" w14:textId="77777777" w:rsidR="008C3A46" w:rsidRPr="004733C6" w:rsidRDefault="008C3A46" w:rsidP="008C3A46">
      <w:pPr>
        <w:rPr>
          <w:rFonts w:ascii="Arial" w:hAnsi="Arial" w:cs="Arial"/>
          <w:color w:val="000080"/>
          <w:sz w:val="24"/>
          <w:szCs w:val="24"/>
        </w:rPr>
      </w:pPr>
    </w:p>
    <w:p w14:paraId="7D1F781D" w14:textId="77777777" w:rsidR="008C3A46" w:rsidRPr="004733C6" w:rsidRDefault="008C3A46" w:rsidP="008C3A46">
      <w:pPr>
        <w:rPr>
          <w:rFonts w:ascii="Arial" w:hAnsi="Arial" w:cs="Arial"/>
          <w:color w:val="000080"/>
          <w:sz w:val="24"/>
          <w:szCs w:val="24"/>
        </w:rPr>
      </w:pPr>
    </w:p>
    <w:p w14:paraId="3B4FF994"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 xml:space="preserve">During the Lesson: </w:t>
      </w:r>
    </w:p>
    <w:p w14:paraId="06268526" w14:textId="77777777" w:rsidR="008C3A46" w:rsidRPr="004733C6" w:rsidRDefault="008C3A46" w:rsidP="008C3A46">
      <w:pPr>
        <w:rPr>
          <w:rFonts w:ascii="Arial" w:hAnsi="Arial"/>
          <w:sz w:val="24"/>
          <w:szCs w:val="24"/>
        </w:rPr>
      </w:pPr>
    </w:p>
    <w:p w14:paraId="0ECEC93E" w14:textId="77777777" w:rsidR="008C3A46" w:rsidRPr="004733C6" w:rsidRDefault="008C3A46" w:rsidP="008C3A46">
      <w:pPr>
        <w:rPr>
          <w:rFonts w:ascii="Arial" w:hAnsi="Arial"/>
          <w:sz w:val="24"/>
          <w:szCs w:val="24"/>
        </w:rPr>
      </w:pPr>
      <w:r w:rsidRPr="004733C6">
        <w:rPr>
          <w:rFonts w:ascii="Arial" w:hAnsi="Arial"/>
          <w:sz w:val="24"/>
          <w:szCs w:val="24"/>
        </w:rPr>
        <w:t>Read the appropriate book for your grade level, using reading strategies.</w:t>
      </w:r>
    </w:p>
    <w:p w14:paraId="2E0AF91C" w14:textId="77777777" w:rsidR="008C3A46" w:rsidRPr="004733C6" w:rsidRDefault="008C3A46" w:rsidP="008C3A46">
      <w:pPr>
        <w:rPr>
          <w:rFonts w:ascii="Arial" w:hAnsi="Arial" w:cs="Arial"/>
          <w:sz w:val="24"/>
          <w:szCs w:val="24"/>
        </w:rPr>
      </w:pPr>
    </w:p>
    <w:p w14:paraId="760379BD" w14:textId="77777777" w:rsidR="008C3A46" w:rsidRPr="004733C6" w:rsidRDefault="008C3A46" w:rsidP="008C3A46">
      <w:pPr>
        <w:pStyle w:val="ListParagraph"/>
        <w:rPr>
          <w:rFonts w:ascii="Arial" w:hAnsi="Arial" w:cs="Arial"/>
          <w:sz w:val="24"/>
          <w:szCs w:val="24"/>
        </w:rPr>
      </w:pPr>
    </w:p>
    <w:p w14:paraId="7E624E4E"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After the Lesson:</w:t>
      </w:r>
    </w:p>
    <w:p w14:paraId="1C62EFEA" w14:textId="77777777" w:rsidR="008C3A46" w:rsidRPr="004733C6" w:rsidRDefault="008C3A46" w:rsidP="008C3A46">
      <w:pPr>
        <w:rPr>
          <w:rFonts w:ascii="Arial" w:hAnsi="Arial" w:cs="Arial"/>
          <w:sz w:val="24"/>
          <w:szCs w:val="24"/>
        </w:rPr>
      </w:pPr>
    </w:p>
    <w:p w14:paraId="1A9A94F0" w14:textId="77777777" w:rsidR="008C3A46" w:rsidRPr="004733C6" w:rsidRDefault="008C3A46" w:rsidP="008C3A46">
      <w:pPr>
        <w:rPr>
          <w:rFonts w:ascii="Arial" w:hAnsi="Arial" w:cs="Arial"/>
          <w:sz w:val="24"/>
          <w:szCs w:val="24"/>
        </w:rPr>
      </w:pPr>
      <w:r w:rsidRPr="004733C6">
        <w:rPr>
          <w:rFonts w:ascii="Arial" w:hAnsi="Arial" w:cs="Arial"/>
          <w:sz w:val="24"/>
          <w:szCs w:val="24"/>
        </w:rPr>
        <w:t>Discuss the book you read and the various ways to stand up to bullying: stand up for others, help others by befriending the target, help the target walk away, and get an adult.</w:t>
      </w:r>
    </w:p>
    <w:p w14:paraId="3750861E" w14:textId="77777777" w:rsidR="008C3A46" w:rsidRPr="004733C6" w:rsidRDefault="008C3A46" w:rsidP="008C3A46">
      <w:pPr>
        <w:rPr>
          <w:rFonts w:ascii="Arial" w:hAnsi="Arial" w:cs="Arial"/>
          <w:sz w:val="24"/>
          <w:szCs w:val="24"/>
        </w:rPr>
      </w:pPr>
    </w:p>
    <w:p w14:paraId="2735F8F4" w14:textId="77777777" w:rsidR="008C3A46" w:rsidRPr="004733C6" w:rsidRDefault="008C3A46" w:rsidP="008C3A46">
      <w:pPr>
        <w:rPr>
          <w:rFonts w:ascii="Arial" w:hAnsi="Arial" w:cs="Arial"/>
          <w:sz w:val="24"/>
          <w:szCs w:val="24"/>
        </w:rPr>
      </w:pPr>
    </w:p>
    <w:p w14:paraId="5C9C6A20"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Checking Out What You Learned/Assessment:</w:t>
      </w:r>
    </w:p>
    <w:p w14:paraId="77A04462" w14:textId="77777777" w:rsidR="008C3A46" w:rsidRPr="004733C6" w:rsidRDefault="008C3A46" w:rsidP="008C3A46">
      <w:pPr>
        <w:rPr>
          <w:rFonts w:ascii="Arial" w:hAnsi="Arial" w:cs="Arial"/>
          <w:color w:val="000080"/>
          <w:sz w:val="24"/>
          <w:szCs w:val="24"/>
        </w:rPr>
      </w:pPr>
    </w:p>
    <w:p w14:paraId="5A6C5FFB" w14:textId="77777777" w:rsidR="008C3A46" w:rsidRPr="004733C6" w:rsidRDefault="008C3A46" w:rsidP="008C3A46">
      <w:pPr>
        <w:rPr>
          <w:rFonts w:ascii="Arial" w:hAnsi="Arial" w:cs="Arial"/>
          <w:b/>
          <w:sz w:val="24"/>
          <w:szCs w:val="24"/>
        </w:rPr>
      </w:pPr>
      <w:r w:rsidRPr="004733C6">
        <w:rPr>
          <w:rFonts w:ascii="Arial" w:hAnsi="Arial" w:cs="Arial"/>
          <w:sz w:val="24"/>
          <w:szCs w:val="24"/>
        </w:rPr>
        <w:t>Hand out the “Agree? Disagree?” Activity Sheet. Have students complete the 7 questions and then compare their answers with a partner or small group. If time, the class can go over some of the answers. Third grade may want to do it together.</w:t>
      </w:r>
    </w:p>
    <w:p w14:paraId="0AAB0E1B" w14:textId="77777777" w:rsidR="008C3A46" w:rsidRPr="004733C6" w:rsidRDefault="008C3A46" w:rsidP="008C3A46">
      <w:pPr>
        <w:rPr>
          <w:rFonts w:ascii="Arial" w:hAnsi="Arial" w:cs="Arial"/>
          <w:b/>
          <w:sz w:val="24"/>
          <w:szCs w:val="24"/>
        </w:rPr>
      </w:pPr>
    </w:p>
    <w:p w14:paraId="5F48E731" w14:textId="77777777" w:rsidR="008C3A46" w:rsidRPr="004733C6" w:rsidRDefault="008C3A46" w:rsidP="008C3A46">
      <w:pPr>
        <w:rPr>
          <w:rFonts w:ascii="Arial" w:hAnsi="Arial" w:cs="Arial"/>
          <w:sz w:val="24"/>
          <w:szCs w:val="24"/>
        </w:rPr>
      </w:pPr>
      <w:r w:rsidRPr="004733C6">
        <w:rPr>
          <w:rFonts w:ascii="Arial" w:hAnsi="Arial" w:cs="Arial"/>
          <w:b/>
          <w:sz w:val="24"/>
          <w:szCs w:val="24"/>
        </w:rPr>
        <w:t xml:space="preserve">Optional: </w:t>
      </w:r>
      <w:r w:rsidRPr="004733C6">
        <w:rPr>
          <w:rFonts w:ascii="Arial" w:hAnsi="Arial" w:cs="Arial"/>
          <w:sz w:val="24"/>
          <w:szCs w:val="24"/>
        </w:rPr>
        <w:t xml:space="preserve">Have students recite “The Promise” found at the end of </w:t>
      </w:r>
      <w:r w:rsidRPr="004733C6">
        <w:rPr>
          <w:rFonts w:ascii="Arial" w:hAnsi="Arial" w:cs="Arial"/>
          <w:i/>
          <w:sz w:val="24"/>
          <w:szCs w:val="24"/>
        </w:rPr>
        <w:t xml:space="preserve">The Juice Box Bully </w:t>
      </w:r>
      <w:r w:rsidRPr="004733C6">
        <w:rPr>
          <w:rFonts w:ascii="Arial" w:hAnsi="Arial" w:cs="Arial"/>
          <w:sz w:val="24"/>
          <w:szCs w:val="24"/>
        </w:rPr>
        <w:t>book.</w:t>
      </w:r>
    </w:p>
    <w:p w14:paraId="0ADA2449"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The Promise</w:t>
      </w:r>
    </w:p>
    <w:p w14:paraId="6DAEC40E"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will speak up instead of acting as a bystander.</w:t>
      </w:r>
    </w:p>
    <w:p w14:paraId="64A44E7C"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choose to participate in activities that don’t involve teasing.</w:t>
      </w:r>
    </w:p>
    <w:p w14:paraId="0E63DF90"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lastRenderedPageBreak/>
        <w:t>I forgive others if they make poor choices.</w:t>
      </w:r>
    </w:p>
    <w:p w14:paraId="28845C19"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model good behavior.</w:t>
      </w:r>
    </w:p>
    <w:p w14:paraId="78CDFB2D"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accept others for their differences.</w:t>
      </w:r>
    </w:p>
    <w:p w14:paraId="1129F439"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include others in group situations.</w:t>
      </w:r>
    </w:p>
    <w:p w14:paraId="118AE063"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will talk to an adult when there is a problem I cannot manage on my own.</w:t>
      </w:r>
    </w:p>
    <w:p w14:paraId="17CEF9DA" w14:textId="77777777" w:rsidR="008C3A46" w:rsidRPr="004733C6" w:rsidRDefault="008C3A46" w:rsidP="008C3A46">
      <w:pPr>
        <w:jc w:val="center"/>
        <w:rPr>
          <w:rFonts w:ascii="Arial" w:hAnsi="Arial" w:cs="Arial"/>
          <w:i/>
          <w:sz w:val="24"/>
          <w:szCs w:val="24"/>
        </w:rPr>
      </w:pPr>
      <w:r w:rsidRPr="004733C6">
        <w:rPr>
          <w:rFonts w:ascii="Arial" w:hAnsi="Arial" w:cs="Arial"/>
          <w:i/>
          <w:sz w:val="24"/>
          <w:szCs w:val="24"/>
        </w:rPr>
        <w:t>I am powerful in making a difference in my school.</w:t>
      </w:r>
    </w:p>
    <w:p w14:paraId="7A53E966" w14:textId="77777777" w:rsidR="008C3A46" w:rsidRPr="004733C6" w:rsidRDefault="008C3A46" w:rsidP="008C3A46">
      <w:pPr>
        <w:rPr>
          <w:rFonts w:ascii="Arial" w:hAnsi="Arial" w:cs="Arial"/>
          <w:sz w:val="24"/>
          <w:szCs w:val="24"/>
        </w:rPr>
      </w:pPr>
    </w:p>
    <w:p w14:paraId="002DD9A8" w14:textId="77777777" w:rsidR="008C3A46" w:rsidRPr="004733C6" w:rsidRDefault="008C3A46" w:rsidP="008C3A46">
      <w:pPr>
        <w:rPr>
          <w:rFonts w:ascii="Arial" w:hAnsi="Arial" w:cs="Arial"/>
          <w:sz w:val="24"/>
          <w:szCs w:val="24"/>
        </w:rPr>
      </w:pPr>
      <w:r w:rsidRPr="004733C6">
        <w:rPr>
          <w:rFonts w:ascii="Arial" w:hAnsi="Arial" w:cs="Arial"/>
          <w:sz w:val="24"/>
          <w:szCs w:val="24"/>
        </w:rPr>
        <w:t xml:space="preserve">You can also divide your class into 8 groups and have each group take a different line to the above promise and design and decorate a poster of that part of the promise. </w:t>
      </w:r>
    </w:p>
    <w:p w14:paraId="7A03AF36" w14:textId="77777777" w:rsidR="008C3A46" w:rsidRPr="004733C6" w:rsidRDefault="008C3A46" w:rsidP="008C3A46">
      <w:pPr>
        <w:rPr>
          <w:rFonts w:ascii="Arial" w:hAnsi="Arial" w:cs="Arial"/>
          <w:sz w:val="24"/>
          <w:szCs w:val="24"/>
        </w:rPr>
      </w:pPr>
    </w:p>
    <w:p w14:paraId="7A6598C3" w14:textId="77777777" w:rsidR="008C3A46" w:rsidRPr="004733C6" w:rsidRDefault="008C3A46" w:rsidP="008C3A46">
      <w:pPr>
        <w:rPr>
          <w:rFonts w:ascii="Arial" w:hAnsi="Arial" w:cs="Arial"/>
          <w:sz w:val="24"/>
          <w:szCs w:val="24"/>
        </w:rPr>
      </w:pPr>
    </w:p>
    <w:p w14:paraId="26A25984"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Closing:</w:t>
      </w:r>
    </w:p>
    <w:p w14:paraId="3D50ED5A" w14:textId="77777777" w:rsidR="008C3A46" w:rsidRPr="004733C6" w:rsidRDefault="008C3A46" w:rsidP="008C3A46">
      <w:pPr>
        <w:rPr>
          <w:rFonts w:ascii="Arial" w:hAnsi="Arial" w:cs="Arial"/>
          <w:color w:val="000080"/>
          <w:sz w:val="24"/>
          <w:szCs w:val="24"/>
        </w:rPr>
      </w:pPr>
    </w:p>
    <w:p w14:paraId="64AE6BB6" w14:textId="77777777" w:rsidR="008C3A46" w:rsidRPr="004733C6" w:rsidRDefault="008C3A46" w:rsidP="008C3A46">
      <w:pPr>
        <w:tabs>
          <w:tab w:val="left" w:pos="540"/>
        </w:tabs>
        <w:rPr>
          <w:rFonts w:ascii="Arial" w:hAnsi="Arial" w:cs="Arial"/>
          <w:sz w:val="24"/>
          <w:szCs w:val="24"/>
        </w:rPr>
      </w:pPr>
      <w:r w:rsidRPr="004733C6">
        <w:rPr>
          <w:rFonts w:ascii="Arial" w:hAnsi="Arial" w:cs="Arial"/>
          <w:sz w:val="24"/>
          <w:szCs w:val="24"/>
        </w:rPr>
        <w:t>“Thumbs up if you are comfortable doing one of the strategies to help someone being bullied. Stand up if you are willing to try one of these strategies the next time you see bullying. Great job! Let’s stand up against bullying behaviors.”</w:t>
      </w:r>
    </w:p>
    <w:p w14:paraId="1267130A" w14:textId="77777777" w:rsidR="008C3A46" w:rsidRPr="004733C6" w:rsidRDefault="008C3A46" w:rsidP="008C3A46">
      <w:pPr>
        <w:rPr>
          <w:rFonts w:ascii="Arial" w:hAnsi="Arial" w:cs="Arial"/>
          <w:color w:val="000080"/>
          <w:sz w:val="24"/>
          <w:szCs w:val="24"/>
        </w:rPr>
      </w:pPr>
    </w:p>
    <w:p w14:paraId="17522C05" w14:textId="77777777" w:rsidR="008C3A46" w:rsidRPr="004733C6" w:rsidRDefault="008C3A46" w:rsidP="008C3A46">
      <w:pPr>
        <w:rPr>
          <w:rFonts w:ascii="Arial" w:hAnsi="Arial" w:cs="Arial"/>
          <w:color w:val="000080"/>
          <w:sz w:val="24"/>
          <w:szCs w:val="24"/>
        </w:rPr>
      </w:pPr>
    </w:p>
    <w:p w14:paraId="466F76EF"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Reflective Questions:</w:t>
      </w:r>
    </w:p>
    <w:p w14:paraId="3D3294BA" w14:textId="77777777" w:rsidR="008C3A46" w:rsidRPr="004733C6" w:rsidRDefault="008C3A46" w:rsidP="008C3A46">
      <w:pPr>
        <w:rPr>
          <w:rFonts w:ascii="Arial Black" w:hAnsi="Arial Black"/>
          <w:color w:val="000080"/>
          <w:sz w:val="24"/>
          <w:szCs w:val="24"/>
        </w:rPr>
      </w:pPr>
    </w:p>
    <w:p w14:paraId="58807E9B" w14:textId="77777777" w:rsidR="008C3A46" w:rsidRPr="004733C6" w:rsidRDefault="008C3A46" w:rsidP="008C3A46">
      <w:pPr>
        <w:ind w:left="1440"/>
        <w:rPr>
          <w:rFonts w:ascii="Arial" w:hAnsi="Arial" w:cs="Arial"/>
          <w:sz w:val="24"/>
          <w:szCs w:val="24"/>
        </w:rPr>
      </w:pPr>
      <w:r w:rsidRPr="004733C6">
        <w:rPr>
          <w:rFonts w:ascii="Arial" w:hAnsi="Arial" w:cs="Arial"/>
          <w:i/>
          <w:iCs/>
          <w:sz w:val="24"/>
          <w:szCs w:val="24"/>
        </w:rPr>
        <w:t>What did my students gain from this lesson</w:t>
      </w:r>
      <w:r w:rsidRPr="004733C6">
        <w:rPr>
          <w:rFonts w:ascii="Arial" w:hAnsi="Arial" w:cs="Arial"/>
          <w:sz w:val="24"/>
          <w:szCs w:val="24"/>
        </w:rPr>
        <w:t>?</w:t>
      </w:r>
    </w:p>
    <w:p w14:paraId="5485F4BF" w14:textId="77777777" w:rsidR="008C3A46" w:rsidRPr="004733C6" w:rsidRDefault="008C3A46" w:rsidP="008C3A46">
      <w:pPr>
        <w:ind w:left="1440"/>
        <w:rPr>
          <w:rFonts w:ascii="Arial" w:hAnsi="Arial" w:cs="Arial"/>
          <w:sz w:val="24"/>
          <w:szCs w:val="24"/>
        </w:rPr>
      </w:pPr>
      <w:r w:rsidRPr="004733C6">
        <w:rPr>
          <w:rFonts w:ascii="Arial" w:hAnsi="Arial" w:cs="Arial"/>
          <w:i/>
          <w:iCs/>
          <w:sz w:val="24"/>
          <w:szCs w:val="24"/>
        </w:rPr>
        <w:t>How did it impact their thinking, attitudes and abilities</w:t>
      </w:r>
      <w:r w:rsidRPr="004733C6">
        <w:rPr>
          <w:rFonts w:ascii="Arial" w:hAnsi="Arial" w:cs="Arial"/>
          <w:sz w:val="24"/>
          <w:szCs w:val="24"/>
        </w:rPr>
        <w:t>?</w:t>
      </w:r>
    </w:p>
    <w:p w14:paraId="320B2791" w14:textId="77777777" w:rsidR="008C3A46" w:rsidRPr="004733C6" w:rsidRDefault="008C3A46" w:rsidP="008C3A46">
      <w:pPr>
        <w:ind w:left="1440"/>
        <w:rPr>
          <w:rFonts w:ascii="Arial" w:hAnsi="Arial" w:cs="Arial"/>
          <w:sz w:val="24"/>
          <w:szCs w:val="24"/>
        </w:rPr>
      </w:pPr>
      <w:r w:rsidRPr="004733C6">
        <w:rPr>
          <w:rFonts w:ascii="Arial" w:hAnsi="Arial" w:cs="Arial"/>
          <w:i/>
          <w:iCs/>
          <w:sz w:val="24"/>
          <w:szCs w:val="24"/>
        </w:rPr>
        <w:t>What things did I do well</w:t>
      </w:r>
      <w:r w:rsidRPr="004733C6">
        <w:rPr>
          <w:rFonts w:ascii="Arial" w:hAnsi="Arial" w:cs="Arial"/>
          <w:sz w:val="24"/>
          <w:szCs w:val="24"/>
        </w:rPr>
        <w:t xml:space="preserve">? </w:t>
      </w:r>
      <w:r w:rsidRPr="004733C6">
        <w:rPr>
          <w:rFonts w:ascii="Arial" w:hAnsi="Arial" w:cs="Arial"/>
          <w:i/>
          <w:iCs/>
          <w:sz w:val="24"/>
          <w:szCs w:val="24"/>
        </w:rPr>
        <w:t>How did I know?</w:t>
      </w:r>
    </w:p>
    <w:p w14:paraId="70F9B9E4" w14:textId="77777777" w:rsidR="008C3A46" w:rsidRPr="004733C6" w:rsidRDefault="008C3A46" w:rsidP="008C3A46">
      <w:pPr>
        <w:ind w:left="1440"/>
        <w:rPr>
          <w:rFonts w:ascii="Arial" w:hAnsi="Arial" w:cs="Arial"/>
          <w:sz w:val="24"/>
          <w:szCs w:val="24"/>
        </w:rPr>
      </w:pPr>
      <w:r w:rsidRPr="004733C6">
        <w:rPr>
          <w:rFonts w:ascii="Arial" w:hAnsi="Arial" w:cs="Arial"/>
          <w:i/>
          <w:iCs/>
          <w:sz w:val="24"/>
          <w:szCs w:val="24"/>
        </w:rPr>
        <w:t>In what way did the strategies I used enhance learning</w:t>
      </w:r>
      <w:r w:rsidRPr="004733C6">
        <w:rPr>
          <w:rFonts w:ascii="Arial" w:hAnsi="Arial" w:cs="Arial"/>
          <w:sz w:val="24"/>
          <w:szCs w:val="24"/>
        </w:rPr>
        <w:t>?</w:t>
      </w:r>
    </w:p>
    <w:p w14:paraId="375D6653" w14:textId="77777777" w:rsidR="008C3A46" w:rsidRPr="004733C6" w:rsidRDefault="008C3A46" w:rsidP="008C3A46">
      <w:pPr>
        <w:rPr>
          <w:rFonts w:ascii="Arial" w:hAnsi="Arial" w:cs="Arial"/>
          <w:color w:val="000080"/>
          <w:sz w:val="24"/>
          <w:szCs w:val="24"/>
        </w:rPr>
      </w:pPr>
      <w:r w:rsidRPr="004733C6">
        <w:rPr>
          <w:rFonts w:ascii="Arial" w:hAnsi="Arial" w:cs="Arial"/>
          <w:i/>
          <w:iCs/>
          <w:sz w:val="24"/>
          <w:szCs w:val="24"/>
        </w:rPr>
        <w:tab/>
      </w:r>
      <w:r w:rsidRPr="004733C6">
        <w:rPr>
          <w:rFonts w:ascii="Arial" w:hAnsi="Arial" w:cs="Arial"/>
          <w:i/>
          <w:iCs/>
          <w:sz w:val="24"/>
          <w:szCs w:val="24"/>
        </w:rPr>
        <w:tab/>
        <w:t>How does my assessment meet my lesson objective</w:t>
      </w:r>
      <w:r w:rsidRPr="004733C6">
        <w:rPr>
          <w:rFonts w:ascii="Arial" w:hAnsi="Arial" w:cs="Arial"/>
          <w:sz w:val="24"/>
          <w:szCs w:val="24"/>
        </w:rPr>
        <w:t>?</w:t>
      </w:r>
    </w:p>
    <w:p w14:paraId="152B59CB" w14:textId="77777777" w:rsidR="008C3A46" w:rsidRPr="004733C6" w:rsidRDefault="008C3A46" w:rsidP="008C3A46">
      <w:pPr>
        <w:rPr>
          <w:rFonts w:ascii="Arial" w:hAnsi="Arial" w:cs="Arial"/>
          <w:sz w:val="24"/>
          <w:szCs w:val="24"/>
        </w:rPr>
      </w:pPr>
    </w:p>
    <w:p w14:paraId="3B2079D8" w14:textId="77777777" w:rsidR="008C3A46" w:rsidRPr="004733C6" w:rsidRDefault="008C3A46" w:rsidP="008C3A46">
      <w:pPr>
        <w:rPr>
          <w:rFonts w:ascii="Arial" w:hAnsi="Arial" w:cs="Arial"/>
          <w:sz w:val="24"/>
          <w:szCs w:val="24"/>
        </w:rPr>
      </w:pPr>
    </w:p>
    <w:p w14:paraId="67EF16AD" w14:textId="77777777" w:rsidR="008C3A46" w:rsidRPr="004733C6" w:rsidRDefault="008C3A46" w:rsidP="008C3A46">
      <w:pPr>
        <w:rPr>
          <w:rFonts w:ascii="Arial Black" w:hAnsi="Arial Black"/>
          <w:color w:val="000080"/>
          <w:sz w:val="24"/>
          <w:szCs w:val="24"/>
        </w:rPr>
      </w:pPr>
      <w:r w:rsidRPr="004733C6">
        <w:rPr>
          <w:rFonts w:ascii="Arial Black" w:hAnsi="Arial Black"/>
          <w:color w:val="000080"/>
          <w:sz w:val="24"/>
          <w:szCs w:val="24"/>
        </w:rPr>
        <w:t>Notes:</w:t>
      </w:r>
    </w:p>
    <w:p w14:paraId="5A45E86D" w14:textId="77777777" w:rsidR="008C3A46" w:rsidRDefault="008C3A46" w:rsidP="008C3A46">
      <w:pPr>
        <w:spacing w:after="200" w:line="276" w:lineRule="auto"/>
        <w:rPr>
          <w:rFonts w:ascii="Arial Black" w:hAnsi="Arial Black"/>
          <w:color w:val="000080"/>
          <w:sz w:val="24"/>
          <w:szCs w:val="24"/>
        </w:rPr>
      </w:pPr>
      <w:r>
        <w:rPr>
          <w:rFonts w:ascii="Arial Black" w:hAnsi="Arial Black"/>
          <w:color w:val="000080"/>
          <w:sz w:val="24"/>
          <w:szCs w:val="24"/>
        </w:rPr>
        <w:br w:type="page"/>
      </w:r>
    </w:p>
    <w:p w14:paraId="46F287EC" w14:textId="77777777" w:rsidR="007B5475" w:rsidRPr="008C3A46" w:rsidRDefault="008C3A46">
      <w:pPr>
        <w:rPr>
          <w:rFonts w:ascii="Arial Black" w:hAnsi="Arial Black"/>
          <w:color w:val="000080"/>
          <w:sz w:val="24"/>
          <w:szCs w:val="24"/>
        </w:rPr>
      </w:pPr>
      <w:r w:rsidRPr="004733C6">
        <w:rPr>
          <w:rFonts w:ascii="Arial Black" w:hAnsi="Arial Black"/>
          <w:noProof/>
          <w:color w:val="000080"/>
          <w:sz w:val="24"/>
          <w:szCs w:val="24"/>
        </w:rPr>
        <w:lastRenderedPageBreak/>
        <w:drawing>
          <wp:inline distT="0" distB="0" distL="0" distR="0" wp14:anchorId="4CDFE470" wp14:editId="444B8E0E">
            <wp:extent cx="6153150" cy="8248650"/>
            <wp:effectExtent l="1905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6155018" cy="8251154"/>
                    </a:xfrm>
                    <a:prstGeom prst="rect">
                      <a:avLst/>
                    </a:prstGeom>
                    <a:noFill/>
                    <a:ln w="9525">
                      <a:noFill/>
                      <a:miter lim="800000"/>
                      <a:headEnd/>
                      <a:tailEnd/>
                    </a:ln>
                  </pic:spPr>
                </pic:pic>
              </a:graphicData>
            </a:graphic>
          </wp:inline>
        </w:drawing>
      </w:r>
      <w:bookmarkStart w:id="0" w:name="_GoBack"/>
      <w:bookmarkEnd w:id="0"/>
    </w:p>
    <w:sectPr w:rsidR="007B5475" w:rsidRPr="008C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77D37"/>
    <w:multiLevelType w:val="hybridMultilevel"/>
    <w:tmpl w:val="576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521A8"/>
    <w:multiLevelType w:val="hybridMultilevel"/>
    <w:tmpl w:val="BCF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30FC2"/>
    <w:multiLevelType w:val="hybridMultilevel"/>
    <w:tmpl w:val="73AA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46"/>
    <w:rsid w:val="007B5475"/>
    <w:rsid w:val="008C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2989"/>
  <w15:chartTrackingRefBased/>
  <w15:docId w15:val="{4FC832FE-C164-4FCA-B437-4BF8DBE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4023</Characters>
  <Application>Microsoft Office Word</Application>
  <DocSecurity>0</DocSecurity>
  <Lines>33</Lines>
  <Paragraphs>9</Paragraphs>
  <ScaleCrop>false</ScaleCrop>
  <Company>Des Moines Public Schools</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2016-06-24T19:10:00Z</dcterms:created>
  <dcterms:modified xsi:type="dcterms:W3CDTF">2016-06-24T19:11:00Z</dcterms:modified>
</cp:coreProperties>
</file>